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54" w:rsidRDefault="00B22E1D" w:rsidP="00FB1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чего нужна диспансеризация и как быстро и бесплатно ее пройти</w:t>
      </w:r>
    </w:p>
    <w:p w:rsidR="00FB1D54" w:rsidRDefault="00FB1D54" w:rsidP="00FB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Всем известно, что болезнь легче предупредить, чем лечить. А развитие всех неинфекционных заболеваний происходит постепенно и обусловлено определенными факторами риска. Узнаем у страховых представителей «СОГАЗ-Мед», как можно сохранить своё здоровье.</w:t>
      </w:r>
    </w:p>
    <w:p w:rsidR="00FB1D54" w:rsidRDefault="00FB1D54" w:rsidP="00FB1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сохранить здоровье</w:t>
      </w:r>
    </w:p>
    <w:p w:rsidR="00FB1D54" w:rsidRDefault="00FB1D54" w:rsidP="00FB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Выявить факторы развития болезней проще и дешевле, чем впоследствии диагностировать и вылечить уже разв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ившееся заболевание – они могут быть обнаружены задолго до того, как появятся первые признаки недуга. Именно поэтому ранняя диагностика заболеваний и риска их развития и своевременная профилактика считаются во всем мире наиболее эффективным и экономически целесообразным подходом сохранения здоровья. Регулярная диспансеризация позволяет выявить факторы риска сердечно-сосудистых, онкологических заболеваний, сахарного диабета – наиболее распространенных причин инвалидности и преждевременной смерти населения. Кроме того, раннее выявление</w:t>
      </w:r>
      <w:r w:rsidRPr="00FB1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заболеваний позволит гораздо быстрее и эффективнее провести лечение и в большинстве случаев достигнуть полного выздоровления. Только около 4% пациентов, у которых выявлен рак III-IV стадии, проходили диспансеризацию.</w:t>
      </w:r>
    </w:p>
    <w:p w:rsidR="00FB1D54" w:rsidRDefault="00FB1D54" w:rsidP="00FB1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:rsidR="00FB1D54" w:rsidRDefault="00FB1D54" w:rsidP="00FB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пройти диспансеризацию, необходимо обратиться в поликлинику по месту прикрепления. С собой нужно взять паспорт и полис ОМС. В настоящее время бесплатную диспансеризацию могут пройти все желающие, застрахованные в системе ОМС, с 18 до 39 лет каждые три года и с 40 лет - ежегодно.</w:t>
      </w:r>
    </w:p>
    <w:p w:rsidR="00FB1D54" w:rsidRDefault="00FB1D54" w:rsidP="00FB1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Диспансеризация – это бесплатно </w:t>
      </w:r>
    </w:p>
    <w:p w:rsidR="00FB1D54" w:rsidRDefault="00FB1D54" w:rsidP="00FB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Оплата диспансеризации проводится за счет средств обязательного медицинского страхования. Платить за услуги, предоставляемые в рамках диспансеризации, не нужно. Подробную информацию о перечне мероприятий, входящих в диспансеризацию, вы можете узнать на сайте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sogaz-med.ru</w:t>
        </w:r>
      </w:hyperlink>
      <w:r>
        <w:rPr>
          <w:rFonts w:ascii="Arial" w:hAnsi="Arial" w:cs="Arial"/>
          <w:sz w:val="24"/>
          <w:szCs w:val="24"/>
        </w:rPr>
        <w:t xml:space="preserve"> в разделе «Профилактика и диспансеризация». Также система здравоохранения заинтересована в предоставлении возможности прохождения диспансеризации в максимально удобном для граждан формате, поликлиники стараются сделать доступной запись в вечернее время и организовать прохождение обследований за один день. </w:t>
      </w:r>
    </w:p>
    <w:p w:rsidR="00FB1D54" w:rsidRDefault="00FB1D54" w:rsidP="00FB1D5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 июля 2021 г. для граждан, перенесших COVID-19, предусмотрена углубленная диспансеризация с дополнительными видами исследований и консультаций врачей-специалистов. Углубленная диспансеризация проводится не ранее 60 календарных дней после выздоровления гражданина. </w:t>
      </w:r>
      <w:r>
        <w:rPr>
          <w:rFonts w:ascii="Arial" w:hAnsi="Arial" w:cs="Arial"/>
          <w:color w:val="000000" w:themeColor="text1"/>
          <w:sz w:val="24"/>
          <w:szCs w:val="24"/>
        </w:rPr>
        <w:t>Дополнительные методы обследований в рамках углубленной диспансеризации позволяют выявить факторы риска развития постковидных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медицинской реабилитации.</w:t>
      </w:r>
    </w:p>
    <w:p w:rsidR="00FB1D54" w:rsidRDefault="00FB1D54" w:rsidP="00FB1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 человек получает в результате диспансеризации?</w:t>
      </w:r>
    </w:p>
    <w:p w:rsidR="00FB1D54" w:rsidRDefault="00FB1D54" w:rsidP="00FB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Врач-терапевт определяет группу здоровья гражданина – всего их три. Также специалист назначает профилактические, оздоровительные, лечебные или реабилитационные мероприятия.</w:t>
      </w:r>
    </w:p>
    <w:p w:rsidR="00FB1D54" w:rsidRDefault="00FB1D54" w:rsidP="00FB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диспансеризации человек обязательно получает профилактическое консультирование в кабинете или отделении медицинской профилактики, или центре здоровья, а при необходимости – назначение лекарственных препаратов или лечебные мероприятия</w:t>
      </w:r>
    </w:p>
    <w:p w:rsidR="00FB1D54" w:rsidRDefault="00FB1D54" w:rsidP="00FB1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пройти диспансеризацию тем, кто работает?</w:t>
      </w:r>
    </w:p>
    <w:p w:rsidR="00FB1D54" w:rsidRDefault="00FB1D54" w:rsidP="00FB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Работники имеют право на освобождение от работы на 1 рабочий день с сохранением места работы (должности) и среднего заработка для прохождения диспансеризации (1 раз в 3 года), а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за выслугу лет – на 2 рабочих дня один раз в год. Дни освобождения от работы для прохождения диспансеризации согласовываются с работодателем.</w:t>
      </w:r>
    </w:p>
    <w:p w:rsidR="00FB1D54" w:rsidRDefault="00FB1D54" w:rsidP="00FB1D54">
      <w:pPr>
        <w:spacing w:after="0" w:line="320" w:lineRule="exact"/>
        <w:jc w:val="both"/>
        <w:rPr>
          <w:rFonts w:ascii="Arial" w:hAnsi="Arial" w:cs="Arial"/>
          <w:b/>
        </w:rPr>
      </w:pPr>
    </w:p>
    <w:p w:rsidR="00FB1D54" w:rsidRDefault="00FB1D54" w:rsidP="00FB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sogaz-med.ru</w:t>
        </w:r>
      </w:hyperlink>
      <w:r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BA7B54" w:rsidRPr="00FB1D54" w:rsidRDefault="00BA7B54" w:rsidP="00FB1D54"/>
    <w:sectPr w:rsidR="00BA7B54" w:rsidRPr="00FB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54"/>
    <w:rsid w:val="00803112"/>
    <w:rsid w:val="00B22E1D"/>
    <w:rsid w:val="00BA7B54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6899"/>
  <w15:chartTrackingRefBased/>
  <w15:docId w15:val="{8873C060-DA02-4507-B607-AD85754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2023-12-19T07:43:00Z</dcterms:created>
  <dcterms:modified xsi:type="dcterms:W3CDTF">2023-12-20T00:46:00Z</dcterms:modified>
</cp:coreProperties>
</file>