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CE" w:rsidRDefault="005F7A96">
      <w:pPr>
        <w:pStyle w:val="a1"/>
        <w:jc w:val="both"/>
      </w:pPr>
      <w:r>
        <w:rPr>
          <w:sz w:val="28"/>
          <w:szCs w:val="28"/>
        </w:rPr>
        <w:t xml:space="preserve">                                                                                         Утверждаю </w:t>
      </w:r>
    </w:p>
    <w:p w:rsidR="00FD54CE" w:rsidRDefault="005F7A96">
      <w:pPr>
        <w:pStyle w:val="a1"/>
      </w:pPr>
      <w:r>
        <w:rPr>
          <w:sz w:val="28"/>
          <w:szCs w:val="28"/>
        </w:rPr>
        <w:t xml:space="preserve">                                                                                         Главный врач ГБУЗ АО</w:t>
      </w:r>
    </w:p>
    <w:p w:rsidR="00FD54CE" w:rsidRDefault="005F7A96">
      <w:pPr>
        <w:pStyle w:val="a1"/>
      </w:pPr>
      <w:r>
        <w:rPr>
          <w:sz w:val="28"/>
          <w:szCs w:val="28"/>
        </w:rPr>
        <w:t xml:space="preserve">                                                                                         «</w:t>
      </w:r>
      <w:proofErr w:type="spellStart"/>
      <w:r>
        <w:rPr>
          <w:sz w:val="28"/>
          <w:szCs w:val="28"/>
        </w:rPr>
        <w:t>Свободненская</w:t>
      </w:r>
      <w:proofErr w:type="spellEnd"/>
      <w:r>
        <w:rPr>
          <w:sz w:val="28"/>
          <w:szCs w:val="28"/>
        </w:rPr>
        <w:t xml:space="preserve"> ГП»</w:t>
      </w:r>
    </w:p>
    <w:p w:rsidR="00FD54CE" w:rsidRDefault="005F7A96">
      <w:pPr>
        <w:pStyle w:val="a1"/>
      </w:pPr>
      <w:r>
        <w:rPr>
          <w:sz w:val="28"/>
          <w:szCs w:val="28"/>
        </w:rPr>
        <w:t xml:space="preserve">                                                                                         Юдина И.В.</w:t>
      </w:r>
    </w:p>
    <w:p w:rsidR="00FD54CE" w:rsidRDefault="005F7A96">
      <w:pPr>
        <w:pStyle w:val="a1"/>
      </w:pPr>
      <w:r>
        <w:rPr>
          <w:sz w:val="28"/>
          <w:szCs w:val="28"/>
        </w:rPr>
        <w:t xml:space="preserve">                                                                                         « </w:t>
      </w:r>
      <w:r w:rsidR="00DA3044">
        <w:rPr>
          <w:sz w:val="28"/>
          <w:szCs w:val="28"/>
        </w:rPr>
        <w:t xml:space="preserve">21» </w:t>
      </w:r>
      <w:r>
        <w:rPr>
          <w:sz w:val="28"/>
          <w:szCs w:val="28"/>
        </w:rPr>
        <w:t xml:space="preserve"> сентября 2016г</w:t>
      </w:r>
    </w:p>
    <w:p w:rsidR="00FD54CE" w:rsidRDefault="005F7A96">
      <w:pPr>
        <w:pStyle w:val="a1"/>
      </w:pPr>
      <w:r>
        <w:rPr>
          <w:sz w:val="28"/>
          <w:szCs w:val="28"/>
        </w:rPr>
        <w:t xml:space="preserve">                                                </w:t>
      </w:r>
    </w:p>
    <w:p w:rsidR="00FD54CE" w:rsidRDefault="005F7A96">
      <w:pPr>
        <w:pStyle w:val="a1"/>
      </w:pPr>
      <w:r>
        <w:rPr>
          <w:sz w:val="28"/>
          <w:szCs w:val="28"/>
        </w:rPr>
        <w:t xml:space="preserve">                                                   Правила </w:t>
      </w:r>
    </w:p>
    <w:p w:rsidR="00FD54CE" w:rsidRDefault="005F7A96">
      <w:pPr>
        <w:pStyle w:val="a1"/>
      </w:pPr>
      <w:r>
        <w:rPr>
          <w:sz w:val="28"/>
          <w:szCs w:val="28"/>
        </w:rPr>
        <w:t>оказания медицинской помощи взрослому населению  со стоматологическими заболеваниями  в ГБУЗ АО «</w:t>
      </w:r>
      <w:proofErr w:type="spellStart"/>
      <w:r>
        <w:rPr>
          <w:sz w:val="28"/>
          <w:szCs w:val="28"/>
        </w:rPr>
        <w:t>Свободненская</w:t>
      </w:r>
      <w:proofErr w:type="spellEnd"/>
      <w:r>
        <w:rPr>
          <w:sz w:val="28"/>
          <w:szCs w:val="28"/>
        </w:rPr>
        <w:t xml:space="preserve"> городская поликлиника».</w:t>
      </w:r>
    </w:p>
    <w:p w:rsidR="00FD54CE" w:rsidRDefault="00FD54CE">
      <w:pPr>
        <w:pStyle w:val="a1"/>
        <w:ind w:firstLine="540"/>
        <w:jc w:val="both"/>
      </w:pPr>
    </w:p>
    <w:p w:rsidR="00FD54CE" w:rsidRDefault="005F7A96">
      <w:pPr>
        <w:pStyle w:val="a1"/>
      </w:pPr>
      <w:r>
        <w:rPr>
          <w:sz w:val="28"/>
          <w:szCs w:val="28"/>
        </w:rPr>
        <w:t xml:space="preserve">          1. </w:t>
      </w:r>
      <w:proofErr w:type="gramStart"/>
      <w:r>
        <w:rPr>
          <w:sz w:val="28"/>
          <w:szCs w:val="28"/>
        </w:rPr>
        <w:t>Настоящие Правила  устанавливают Порядок  оказания медицинской помощи взрослому населению при стоматологических заболеваниях в ГБУЗ АО «</w:t>
      </w:r>
      <w:proofErr w:type="spellStart"/>
      <w:r>
        <w:rPr>
          <w:sz w:val="28"/>
          <w:szCs w:val="28"/>
        </w:rPr>
        <w:t>Свободненская</w:t>
      </w:r>
      <w:proofErr w:type="spellEnd"/>
      <w:r>
        <w:rPr>
          <w:sz w:val="28"/>
          <w:szCs w:val="28"/>
        </w:rPr>
        <w:t xml:space="preserve"> городская поликлиника»  в рамках утвержденной Территориальной программы государственных гарантий бесплатного оказания населению Амурской области медицинской помощи с учетом этапов (уровней) оказания медицинской помощи населению области, утвержденному приказом министерства здравоохранения Амурской области от 27.02.2015г №196.</w:t>
      </w:r>
      <w:proofErr w:type="gramEnd"/>
    </w:p>
    <w:p w:rsidR="00FD54CE" w:rsidRDefault="005F7A96">
      <w:pPr>
        <w:pStyle w:val="a1"/>
      </w:pPr>
      <w:r>
        <w:rPr>
          <w:sz w:val="28"/>
          <w:szCs w:val="28"/>
        </w:rPr>
        <w:t xml:space="preserve">          2. Настоящие Правила разработаны в целях обеспечения доступности, качества и преемственности оказания медицинской помощи взрослому населению со стоматологическими заболеваниями  в ГБУЗ АО «</w:t>
      </w:r>
      <w:proofErr w:type="spellStart"/>
      <w:r>
        <w:rPr>
          <w:sz w:val="28"/>
          <w:szCs w:val="28"/>
        </w:rPr>
        <w:t>Свободненская</w:t>
      </w:r>
      <w:proofErr w:type="spellEnd"/>
      <w:r>
        <w:rPr>
          <w:sz w:val="28"/>
          <w:szCs w:val="28"/>
        </w:rPr>
        <w:t xml:space="preserve"> городская поликлиника» в соответствии  с приказом  министерства здравоохранения Амурской области от 18.07.2016 № 766 «О совершенствовании медицинской помощи взрослому населению и детям со стоматологическими заболеваниями на территории Амурской области».</w:t>
      </w:r>
    </w:p>
    <w:p w:rsidR="00FD54CE" w:rsidRDefault="005F7A96">
      <w:pPr>
        <w:pStyle w:val="a1"/>
      </w:pPr>
      <w:r>
        <w:rPr>
          <w:sz w:val="28"/>
          <w:szCs w:val="28"/>
        </w:rPr>
        <w:t xml:space="preserve">          3. Оказание медицинской помощи взрослому населению осуществляется при стоматологических заболеваниях зубов, пародонта, слизистой оболочки рта, языка, слюнных желез, челюстей, лица и головы, включающих:</w:t>
      </w:r>
    </w:p>
    <w:p w:rsidR="00FD54CE" w:rsidRDefault="005F7A96">
      <w:pPr>
        <w:pStyle w:val="a1"/>
      </w:pPr>
      <w:r>
        <w:rPr>
          <w:sz w:val="28"/>
          <w:szCs w:val="28"/>
        </w:rPr>
        <w:t>кариозные, не кариозные и другие поражения зубов;</w:t>
      </w:r>
    </w:p>
    <w:p w:rsidR="00FD54CE" w:rsidRDefault="005F7A96">
      <w:pPr>
        <w:pStyle w:val="a1"/>
      </w:pPr>
      <w:r>
        <w:rPr>
          <w:sz w:val="28"/>
          <w:szCs w:val="28"/>
        </w:rPr>
        <w:t>острые, хронические и специфические воспалительные заболевания, острую и хроническую травму, приобретенные дефекты и деформации, онкологические заболевания пародонта, слизистой оболочки рта, языка, слюнных желез, челюстей, лица и головы;</w:t>
      </w:r>
    </w:p>
    <w:p w:rsidR="00FD54CE" w:rsidRDefault="005F7A96">
      <w:pPr>
        <w:pStyle w:val="a1"/>
      </w:pPr>
      <w:r>
        <w:rPr>
          <w:sz w:val="28"/>
          <w:szCs w:val="28"/>
        </w:rPr>
        <w:t>аномалии и дефекты развития зубов, челюстей, лица и головы, их предпосылки и последствия.</w:t>
      </w:r>
    </w:p>
    <w:p w:rsidR="00FD54CE" w:rsidRDefault="005F7A96">
      <w:pPr>
        <w:pStyle w:val="a1"/>
      </w:pPr>
      <w:r>
        <w:rPr>
          <w:sz w:val="28"/>
          <w:szCs w:val="28"/>
        </w:rPr>
        <w:lastRenderedPageBreak/>
        <w:t xml:space="preserve">         4 Медицинская помощь взрослому населению при стоматологических заболеваниях оказывается в ГБУЗ АО «</w:t>
      </w:r>
      <w:proofErr w:type="spellStart"/>
      <w:r>
        <w:rPr>
          <w:sz w:val="28"/>
          <w:szCs w:val="28"/>
        </w:rPr>
        <w:t>Свободненская</w:t>
      </w:r>
      <w:proofErr w:type="spellEnd"/>
      <w:r>
        <w:rPr>
          <w:sz w:val="28"/>
          <w:szCs w:val="28"/>
        </w:rPr>
        <w:t xml:space="preserve"> городская поликлиника» в виде   первичной медико-санитарной помощи;</w:t>
      </w:r>
    </w:p>
    <w:p w:rsidR="00FD54CE" w:rsidRDefault="005F7A96">
      <w:pPr>
        <w:pStyle w:val="a1"/>
      </w:pPr>
      <w:r>
        <w:rPr>
          <w:sz w:val="28"/>
          <w:szCs w:val="28"/>
        </w:rPr>
        <w:t xml:space="preserve">         5. Медицинская помощь взрослому населению при стоматологических заболеваниях предусматривает выполнение необходимых профилактических, диагностических, лечебных и реабилитационных мероприятий и оказывается в соответствии с установленными стандартами медицинской помощи.</w:t>
      </w:r>
    </w:p>
    <w:p w:rsidR="00FD54CE" w:rsidRDefault="005F7A96">
      <w:pPr>
        <w:pStyle w:val="a1"/>
      </w:pPr>
      <w:r>
        <w:rPr>
          <w:sz w:val="28"/>
          <w:szCs w:val="28"/>
        </w:rPr>
        <w:t xml:space="preserve">         6 Медицинская помощь взрослому населению при стоматологических заболеваниях и состояниях, представляющих угрозу жизни, оказывается в экстренной форме.</w:t>
      </w:r>
    </w:p>
    <w:p w:rsidR="00FD54CE" w:rsidRDefault="005F7A96">
      <w:pPr>
        <w:pStyle w:val="a1"/>
      </w:pPr>
      <w:r>
        <w:rPr>
          <w:sz w:val="28"/>
          <w:szCs w:val="28"/>
        </w:rPr>
        <w:t xml:space="preserve">        7. В рамках скорой, в том числе скорой специализированной, медицинской помощи медицинская помощь взрослому населению при стоматологических заболеваниях оказывается фельдшерскими или врачебными выездными бригадами скорой медицинской помощи ГБУЗ АО «</w:t>
      </w:r>
      <w:proofErr w:type="spellStart"/>
      <w:r>
        <w:rPr>
          <w:sz w:val="28"/>
          <w:szCs w:val="28"/>
        </w:rPr>
        <w:t>Свободненская</w:t>
      </w:r>
      <w:proofErr w:type="spellEnd"/>
      <w:r>
        <w:rPr>
          <w:sz w:val="28"/>
          <w:szCs w:val="28"/>
        </w:rPr>
        <w:t xml:space="preserve"> больница»  в соответствии с приказом 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 w:rsidR="00B120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России от 20.06.2013 года № 388н "Об утверждении Порядка оказания скорой, в том числе скорой специализированной медицинской помощи".</w:t>
      </w:r>
    </w:p>
    <w:p w:rsidR="00FD54CE" w:rsidRDefault="005F7A96">
      <w:pPr>
        <w:pStyle w:val="a1"/>
      </w:pPr>
      <w:r>
        <w:rPr>
          <w:sz w:val="28"/>
          <w:szCs w:val="28"/>
        </w:rPr>
        <w:t>При оказании скорой медицинской помощи в случае необходимости осуществляется медицинская эвакуация.</w:t>
      </w:r>
    </w:p>
    <w:p w:rsidR="00FD54CE" w:rsidRDefault="005F7A96">
      <w:pPr>
        <w:pStyle w:val="a1"/>
      </w:pPr>
      <w:r>
        <w:rPr>
          <w:sz w:val="28"/>
          <w:szCs w:val="28"/>
        </w:rPr>
        <w:t xml:space="preserve">        8. Первичная медико-санитарная помощь взрослому населению при стоматологических заболеваниях оказывается  в ГБУЗ АО «</w:t>
      </w:r>
      <w:proofErr w:type="spellStart"/>
      <w:r>
        <w:rPr>
          <w:sz w:val="28"/>
          <w:szCs w:val="28"/>
        </w:rPr>
        <w:t>Свободненская</w:t>
      </w:r>
      <w:proofErr w:type="spellEnd"/>
      <w:r>
        <w:rPr>
          <w:sz w:val="28"/>
          <w:szCs w:val="28"/>
        </w:rPr>
        <w:t xml:space="preserve"> городская поликлиника» в амбулаторных условиях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D54CE" w:rsidRDefault="005F7A96">
      <w:pPr>
        <w:pStyle w:val="a1"/>
      </w:pPr>
      <w:r>
        <w:rPr>
          <w:sz w:val="28"/>
          <w:szCs w:val="28"/>
        </w:rPr>
        <w:t>врачами-стоматологами (врачами-стоматологами общей практики), врачами-стоматологами-терапевтами, врачами-стоматологами-хирургами, врачами-стоматологами-ортопедами,  зубными врачами, гигиенистами стоматологическими, зубными техниками;</w:t>
      </w:r>
    </w:p>
    <w:p w:rsidR="00FD54CE" w:rsidRDefault="005F7A96">
      <w:pPr>
        <w:pStyle w:val="a1"/>
      </w:pPr>
      <w:r>
        <w:rPr>
          <w:sz w:val="28"/>
          <w:szCs w:val="28"/>
        </w:rPr>
        <w:t>фельдшерами и врачами других специальностей.</w:t>
      </w:r>
    </w:p>
    <w:p w:rsidR="00FD54CE" w:rsidRDefault="005F7A96">
      <w:pPr>
        <w:pStyle w:val="a1"/>
      </w:pPr>
      <w:r>
        <w:rPr>
          <w:sz w:val="28"/>
          <w:szCs w:val="28"/>
        </w:rPr>
        <w:t>При выявлении признаков стоматологического заболевания медицинскими работниками, указанными в абзаце 3 настоящего пункта, после проведения мероприятий, направленных на устранение состояний, представляющих угрозу жизни, и на устранение боли, пациент направляется в стоматологическое отделение для оказания медицинской помощи врачами стоматологического профиля.</w:t>
      </w:r>
    </w:p>
    <w:p w:rsidR="00FD54CE" w:rsidRDefault="005F7A96">
      <w:pPr>
        <w:pStyle w:val="a1"/>
      </w:pPr>
      <w:r>
        <w:rPr>
          <w:sz w:val="28"/>
          <w:szCs w:val="28"/>
        </w:rPr>
        <w:t xml:space="preserve">        9. Первичная медико-санитарная помощь взрослому населению при неотложных стоматологических состояниях на дому оказывается врачами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 xml:space="preserve">томатологами общей практики, врачами стоматологами -терапевтами, врачами </w:t>
      </w:r>
      <w:r>
        <w:rPr>
          <w:sz w:val="28"/>
          <w:szCs w:val="28"/>
        </w:rPr>
        <w:lastRenderedPageBreak/>
        <w:t>стоматологами -хирургами, зубными врачами.</w:t>
      </w:r>
    </w:p>
    <w:p w:rsidR="00FD54CE" w:rsidRDefault="005F7A96">
      <w:pPr>
        <w:pStyle w:val="a1"/>
      </w:pPr>
      <w:r>
        <w:rPr>
          <w:sz w:val="28"/>
          <w:szCs w:val="28"/>
        </w:rPr>
        <w:t xml:space="preserve">        10 Медицинские бригады, оказывающие первичную медико-санитарную помощь взрослому населению при неотложных стоматологических состояниях на дому, осуществляют свою деятельность в соответствии с приложениями  №1 и  №2 к  Правилам оказания медицинской помощи взрослому населению со стоматологическими заболеваниями на территории Амурской области,  утвержденным приказом Министерства здравоохранения Амурской области </w:t>
      </w:r>
    </w:p>
    <w:p w:rsidR="00FD54CE" w:rsidRDefault="005F7A96">
      <w:pPr>
        <w:pStyle w:val="a1"/>
      </w:pPr>
      <w:r>
        <w:rPr>
          <w:sz w:val="28"/>
          <w:szCs w:val="28"/>
        </w:rPr>
        <w:t xml:space="preserve">        11 Первичная медико-санитарная помощь взрослому населению при неотложных стоматологических состояниях на дому оказывается  инвалидам 1,2 группы со стойкими выраженными ограничениями двигательной активности и пациентам, временно утратившим возможность передвигаться, при отсутствии медицинских противопоказаний.</w:t>
      </w:r>
    </w:p>
    <w:p w:rsidR="00FD54CE" w:rsidRDefault="005F7A96">
      <w:pPr>
        <w:pStyle w:val="a1"/>
      </w:pPr>
      <w:r>
        <w:rPr>
          <w:sz w:val="28"/>
          <w:szCs w:val="28"/>
        </w:rPr>
        <w:t xml:space="preserve">        12. Вызов врача стоматолога на дом  осуществляется по телефону регистратуры стоматологического отделения  врачом терапевтом участковым, социальным работником, родственником больного, больным лично с предоставлением информации о пациенте:</w:t>
      </w:r>
    </w:p>
    <w:p w:rsidR="00FD54CE" w:rsidRDefault="005F7A96">
      <w:pPr>
        <w:pStyle w:val="a1"/>
      </w:pPr>
      <w:r>
        <w:rPr>
          <w:sz w:val="28"/>
          <w:szCs w:val="28"/>
        </w:rPr>
        <w:t xml:space="preserve">ФИО, год рождения, адрес проживания, социальный статус пациента, </w:t>
      </w:r>
      <w:proofErr w:type="spellStart"/>
      <w:r>
        <w:rPr>
          <w:sz w:val="28"/>
          <w:szCs w:val="28"/>
        </w:rPr>
        <w:t>аллергологический</w:t>
      </w:r>
      <w:proofErr w:type="spellEnd"/>
      <w:r>
        <w:rPr>
          <w:sz w:val="28"/>
          <w:szCs w:val="28"/>
        </w:rPr>
        <w:t xml:space="preserve"> анамнез, соматический статус, ФИО и контактный телефон лица, осуществляющего вызов.</w:t>
      </w:r>
    </w:p>
    <w:p w:rsidR="00FD54CE" w:rsidRDefault="005F7A96">
      <w:pPr>
        <w:pStyle w:val="a1"/>
      </w:pPr>
      <w:r>
        <w:rPr>
          <w:sz w:val="28"/>
          <w:szCs w:val="28"/>
        </w:rPr>
        <w:t xml:space="preserve">       13.Первичная медико-санитарная помощь взрослому населению при неотложных стоматологических состояниях на дому оказывается  в присутствии одного из родственников, социальных работников, врача терапевта участкового или медицинской сестры участковой.</w:t>
      </w:r>
    </w:p>
    <w:p w:rsidR="00FD54CE" w:rsidRDefault="005F7A96">
      <w:pPr>
        <w:pStyle w:val="a1"/>
      </w:pPr>
      <w:r>
        <w:rPr>
          <w:sz w:val="28"/>
          <w:szCs w:val="28"/>
        </w:rPr>
        <w:t xml:space="preserve">       14. Профилактика стоматологических заболеваний осуществляется медицинскими   работниками стоматологического отделения, оказывающими медицинскую помощь взрослому населению при стоматологических заболеваниях, и включает в себя профилактические мероприятия, в том числе профилактические медицинские осмотры, которые рекомендуется проводить 1 раз в год.</w:t>
      </w:r>
    </w:p>
    <w:p w:rsidR="00FD54CE" w:rsidRDefault="005F7A96">
      <w:pPr>
        <w:pStyle w:val="a1"/>
      </w:pPr>
      <w:r>
        <w:rPr>
          <w:sz w:val="28"/>
          <w:szCs w:val="28"/>
        </w:rPr>
        <w:t xml:space="preserve">       15. Медицинская помощь взрослому населению при стоматологических заболеваниях в условиях стационара оказывается  в ГБУЗ АО «</w:t>
      </w:r>
      <w:proofErr w:type="spellStart"/>
      <w:r>
        <w:rPr>
          <w:sz w:val="28"/>
          <w:szCs w:val="28"/>
        </w:rPr>
        <w:t>Свободненская</w:t>
      </w:r>
      <w:proofErr w:type="spellEnd"/>
      <w:r>
        <w:rPr>
          <w:sz w:val="28"/>
          <w:szCs w:val="28"/>
        </w:rPr>
        <w:t xml:space="preserve"> больница», отделении челюстно-лицевой хирургии  ГАУЗ АО «Амурская областная клиническая больница».</w:t>
      </w:r>
    </w:p>
    <w:p w:rsidR="00FD54CE" w:rsidRDefault="005F7A96">
      <w:pPr>
        <w:pStyle w:val="a1"/>
      </w:pPr>
      <w:r>
        <w:rPr>
          <w:sz w:val="28"/>
          <w:szCs w:val="28"/>
        </w:rPr>
        <w:t xml:space="preserve">Медицинская помощь взрослому населению при стоматологических заболеваниях в условиях стационара оказывается врачами стоматологического профиля либо иными врачами - специалистами отделений, куда </w:t>
      </w:r>
      <w:r>
        <w:rPr>
          <w:sz w:val="28"/>
          <w:szCs w:val="28"/>
        </w:rPr>
        <w:lastRenderedPageBreak/>
        <w:t>госпитализирован пациент, с участием врачей стоматологического профиля.</w:t>
      </w:r>
    </w:p>
    <w:p w:rsidR="00FD54CE" w:rsidRDefault="005F7A96">
      <w:pPr>
        <w:pStyle w:val="a1"/>
      </w:pPr>
      <w:r>
        <w:rPr>
          <w:sz w:val="28"/>
          <w:szCs w:val="28"/>
        </w:rPr>
        <w:t xml:space="preserve">       16. В случае возникновения неотложных состояний стоматологического заболевания у пациента, находящегося на лечении в условиях стационара  в медицинских организациях с заболеваниями иного профиля, стоматологическая помощь оказывается врачами стоматологического профиля медицинской организации.</w:t>
      </w:r>
    </w:p>
    <w:p w:rsidR="00FD54CE" w:rsidRDefault="005F7A96">
      <w:pPr>
        <w:pStyle w:val="a1"/>
      </w:pPr>
      <w:r>
        <w:rPr>
          <w:sz w:val="28"/>
          <w:szCs w:val="28"/>
        </w:rPr>
        <w:t>При отсутствии в штате медицинской организации врачей стоматологического профиля помощь при неотложных состояниях оказывается путём вызова специалистов стоматологического отделения ГБУЗ АО «</w:t>
      </w:r>
      <w:proofErr w:type="spellStart"/>
      <w:r>
        <w:rPr>
          <w:sz w:val="28"/>
          <w:szCs w:val="28"/>
        </w:rPr>
        <w:t>Свободненская</w:t>
      </w:r>
      <w:proofErr w:type="spellEnd"/>
      <w:r>
        <w:rPr>
          <w:sz w:val="28"/>
          <w:szCs w:val="28"/>
        </w:rPr>
        <w:t xml:space="preserve"> городская поликлиника» по согласованию с администрацией поликлиники.</w:t>
      </w:r>
    </w:p>
    <w:p w:rsidR="00FD54CE" w:rsidRDefault="005F7A96">
      <w:pPr>
        <w:pStyle w:val="a1"/>
      </w:pPr>
      <w:r>
        <w:rPr>
          <w:sz w:val="28"/>
          <w:szCs w:val="28"/>
        </w:rPr>
        <w:t xml:space="preserve">       17. Специализированная, в том числе высокотехнологичная, медицинская помощь взрослому населению при заболеваниях челюстно-лицевой области   оказывается в отделении челюстно-лицевой хирургии ГАУЗ АО «Амурская областная клиническая больница».</w:t>
      </w:r>
    </w:p>
    <w:p w:rsidR="00FD54CE" w:rsidRDefault="005F7A96">
      <w:pPr>
        <w:pStyle w:val="a1"/>
      </w:pPr>
      <w:proofErr w:type="gramStart"/>
      <w:r>
        <w:rPr>
          <w:sz w:val="28"/>
          <w:szCs w:val="28"/>
        </w:rPr>
        <w:t>При наличии медицинских показаний специализированная, в том числе   высокотехнологичная помощь взрослому населению со стоматологическими заболеваниями в медицинских организациях, подведомственных федеральным органам исполнительной власти, и в иных организациях, за счет средств федерального бюджета и обязательного медицинского страхования осуществляется в соответствии с Положением об организации оказания специализированной, в том числе высокотехнологичной, медицинской  помощи, утвержденным приказом Министерства здравоохранения Российской Федерации от 02.12.2014 №796н</w:t>
      </w:r>
      <w:proofErr w:type="gramEnd"/>
      <w:r>
        <w:rPr>
          <w:sz w:val="28"/>
          <w:szCs w:val="28"/>
        </w:rPr>
        <w:t xml:space="preserve"> «Об утверждении Положения об организации оказания специализированной, в том числе высокотехнологичной медицинской помощи, и Порядком направления граждан РФ, нуждающихся в высокотехнологичной медицинской помощи, утвержденным приказом Министерства здравоохранения Российской Федерации  от 29.12.014 № 930н «Об утверждении Порядка организации оказания высокотехнологичной медицинской помощи с применением специализированной информационной системы.</w:t>
      </w:r>
    </w:p>
    <w:p w:rsidR="00FD54CE" w:rsidRDefault="005F7A96">
      <w:pPr>
        <w:pStyle w:val="a1"/>
      </w:pPr>
      <w:r>
        <w:rPr>
          <w:sz w:val="28"/>
          <w:szCs w:val="28"/>
        </w:rPr>
        <w:t xml:space="preserve">       18.  ГБУЗ АО «</w:t>
      </w:r>
      <w:proofErr w:type="spellStart"/>
      <w:r>
        <w:rPr>
          <w:sz w:val="28"/>
          <w:szCs w:val="28"/>
        </w:rPr>
        <w:t>Свободненская</w:t>
      </w:r>
      <w:proofErr w:type="spellEnd"/>
      <w:r>
        <w:rPr>
          <w:sz w:val="28"/>
          <w:szCs w:val="28"/>
        </w:rPr>
        <w:t xml:space="preserve"> городская поликлиника» осуществляет свою  деятельность по оказанию медицинской помощи взрослому населению  со стоматологическими заболеваниями в соответствии с приложениями №2, № 7, №12  к Порядку оказания медицинской помощи взрослому населению при стоматологических заболеваниях, утвержденному приказом Министерства здравоохранения и социального развития Российской Федерации от 7 декабря 2011 г. N 1496н</w:t>
      </w:r>
    </w:p>
    <w:p w:rsidR="00FD54CE" w:rsidRDefault="005F7A96">
      <w:pPr>
        <w:pStyle w:val="a1"/>
      </w:pPr>
      <w:r>
        <w:rPr>
          <w:sz w:val="28"/>
          <w:szCs w:val="28"/>
        </w:rPr>
        <w:lastRenderedPageBreak/>
        <w:t>19. В случае выявления в ходе оказания медицинской помощи взрослому населению при стоматологических заболеваниях симптомов онкологического заболевания медицинская помощь пациенту оказывается в соответствии с Порядком оказания медицинской помощи онкологическим больным, утвержденным приказом Министерства здравоохранения и социального развития Российской Федерации от 15.11.2013 №915н,</w:t>
      </w:r>
    </w:p>
    <w:p w:rsidR="00FD54CE" w:rsidRDefault="005F7A96">
      <w:pPr>
        <w:pStyle w:val="a1"/>
      </w:pPr>
      <w:r>
        <w:rPr>
          <w:sz w:val="28"/>
          <w:szCs w:val="28"/>
        </w:rPr>
        <w:t>Порядком оказания медицинской помощи населению Амурской области по профилю «онкология», утвержденному приказом министерства здравоохранения Амурской области от 16.05.2015 № 637.</w:t>
      </w:r>
    </w:p>
    <w:p w:rsidR="00FD54CE" w:rsidRDefault="00FD54CE">
      <w:pPr>
        <w:pStyle w:val="a1"/>
      </w:pPr>
    </w:p>
    <w:p w:rsidR="00FD54CE" w:rsidRDefault="00FD54CE">
      <w:pPr>
        <w:pStyle w:val="a1"/>
      </w:pPr>
    </w:p>
    <w:sectPr w:rsidR="00FD54CE" w:rsidSect="00FD54C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971CA"/>
    <w:multiLevelType w:val="multilevel"/>
    <w:tmpl w:val="BF46518E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FD54CE"/>
    <w:rsid w:val="00207D03"/>
    <w:rsid w:val="005F7A96"/>
    <w:rsid w:val="008D7B7E"/>
    <w:rsid w:val="00B1200D"/>
    <w:rsid w:val="00D1097C"/>
    <w:rsid w:val="00DA3044"/>
    <w:rsid w:val="00E266C7"/>
    <w:rsid w:val="00FD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7C"/>
  </w:style>
  <w:style w:type="paragraph" w:styleId="1">
    <w:name w:val="heading 1"/>
    <w:basedOn w:val="a0"/>
    <w:next w:val="a1"/>
    <w:rsid w:val="00FD54CE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rsid w:val="00FD54CE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rsid w:val="00FD54CE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rsid w:val="00FD54CE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-">
    <w:name w:val="Интернет-ссылка"/>
    <w:rsid w:val="00FD54CE"/>
    <w:rPr>
      <w:color w:val="000080"/>
      <w:u w:val="single"/>
    </w:rPr>
  </w:style>
  <w:style w:type="paragraph" w:customStyle="1" w:styleId="a0">
    <w:name w:val="Заголовок"/>
    <w:basedOn w:val="a5"/>
    <w:next w:val="a1"/>
    <w:rsid w:val="00FD54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5"/>
    <w:rsid w:val="00FD54CE"/>
    <w:pPr>
      <w:spacing w:after="120"/>
    </w:pPr>
  </w:style>
  <w:style w:type="paragraph" w:styleId="a6">
    <w:name w:val="List"/>
    <w:basedOn w:val="a1"/>
    <w:rsid w:val="00FD54CE"/>
  </w:style>
  <w:style w:type="paragraph" w:styleId="a7">
    <w:name w:val="Title"/>
    <w:basedOn w:val="a5"/>
    <w:rsid w:val="00FD54CE"/>
    <w:pPr>
      <w:suppressLineNumbers/>
      <w:spacing w:before="120" w:after="120"/>
    </w:pPr>
    <w:rPr>
      <w:i/>
      <w:iCs/>
    </w:rPr>
  </w:style>
  <w:style w:type="paragraph" w:styleId="a8">
    <w:name w:val="index heading"/>
    <w:basedOn w:val="a5"/>
    <w:rsid w:val="00FD54C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1449</Words>
  <Characters>8265</Characters>
  <Application>Microsoft Office Word</Application>
  <DocSecurity>0</DocSecurity>
  <Lines>68</Lines>
  <Paragraphs>19</Paragraphs>
  <ScaleCrop>false</ScaleCrop>
  <Company/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6</cp:revision>
  <cp:lastPrinted>2016-09-21T02:06:00Z</cp:lastPrinted>
  <dcterms:created xsi:type="dcterms:W3CDTF">2016-09-21T03:07:00Z</dcterms:created>
  <dcterms:modified xsi:type="dcterms:W3CDTF">2016-12-27T03:16:00Z</dcterms:modified>
</cp:coreProperties>
</file>