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0C" w:rsidRDefault="00EB6279">
      <w:pPr>
        <w:pStyle w:val="Style2"/>
        <w:widowControl/>
        <w:ind w:left="6926" w:firstLine="0"/>
        <w:jc w:val="left"/>
        <w:rPr>
          <w:rStyle w:val="FontStyle12"/>
        </w:rPr>
      </w:pPr>
      <w:r>
        <w:rPr>
          <w:rStyle w:val="FontStyle12"/>
        </w:rPr>
        <w:t xml:space="preserve"> </w:t>
      </w:r>
      <w:r w:rsidR="004143BC">
        <w:rPr>
          <w:rStyle w:val="FontStyle12"/>
        </w:rPr>
        <w:t>Утверждаю</w:t>
      </w:r>
    </w:p>
    <w:p w:rsidR="00907F0C" w:rsidRDefault="004143BC">
      <w:pPr>
        <w:pStyle w:val="Style2"/>
        <w:widowControl/>
        <w:ind w:left="6950"/>
        <w:rPr>
          <w:rStyle w:val="FontStyle12"/>
        </w:rPr>
      </w:pPr>
      <w:r>
        <w:rPr>
          <w:rStyle w:val="FontStyle12"/>
        </w:rPr>
        <w:t>Главный врач ГБУЗ АО «</w:t>
      </w:r>
      <w:proofErr w:type="spellStart"/>
      <w:r>
        <w:rPr>
          <w:rStyle w:val="FontStyle12"/>
        </w:rPr>
        <w:t>Свободненская</w:t>
      </w:r>
      <w:proofErr w:type="spellEnd"/>
      <w:r>
        <w:rPr>
          <w:rStyle w:val="FontStyle12"/>
        </w:rPr>
        <w:t xml:space="preserve"> ГП»</w:t>
      </w:r>
    </w:p>
    <w:p w:rsidR="00907F0C" w:rsidRDefault="004143BC">
      <w:pPr>
        <w:pStyle w:val="Style3"/>
        <w:widowControl/>
        <w:tabs>
          <w:tab w:val="left" w:leader="underscore" w:pos="2803"/>
        </w:tabs>
        <w:spacing w:line="322" w:lineRule="exact"/>
        <w:ind w:right="106"/>
        <w:jc w:val="right"/>
        <w:rPr>
          <w:rStyle w:val="FontStyle12"/>
        </w:rPr>
      </w:pPr>
      <w:r>
        <w:rPr>
          <w:rStyle w:val="FontStyle12"/>
        </w:rPr>
        <w:t>И.В.Юдина</w:t>
      </w:r>
      <w:r>
        <w:rPr>
          <w:rStyle w:val="FontStyle12"/>
        </w:rPr>
        <w:tab/>
      </w:r>
    </w:p>
    <w:p w:rsidR="00907F0C" w:rsidRDefault="00907F0C">
      <w:pPr>
        <w:pStyle w:val="Style6"/>
        <w:widowControl/>
        <w:spacing w:line="240" w:lineRule="exact"/>
        <w:ind w:left="4334"/>
        <w:rPr>
          <w:sz w:val="20"/>
          <w:szCs w:val="20"/>
        </w:rPr>
      </w:pPr>
    </w:p>
    <w:p w:rsidR="00907F0C" w:rsidRDefault="00907F0C">
      <w:pPr>
        <w:pStyle w:val="Style6"/>
        <w:widowControl/>
        <w:spacing w:line="240" w:lineRule="exact"/>
        <w:ind w:left="4334"/>
        <w:rPr>
          <w:sz w:val="20"/>
          <w:szCs w:val="20"/>
        </w:rPr>
      </w:pPr>
    </w:p>
    <w:p w:rsidR="00907F0C" w:rsidRDefault="004143BC">
      <w:pPr>
        <w:pStyle w:val="Style6"/>
        <w:widowControl/>
        <w:spacing w:before="187"/>
        <w:ind w:left="4334"/>
        <w:rPr>
          <w:rStyle w:val="FontStyle11"/>
        </w:rPr>
      </w:pPr>
      <w:r>
        <w:rPr>
          <w:rStyle w:val="FontStyle11"/>
        </w:rPr>
        <w:t>ПОЛОЖЕНИЕ</w:t>
      </w:r>
    </w:p>
    <w:p w:rsidR="00907F0C" w:rsidRDefault="00907F0C">
      <w:pPr>
        <w:pStyle w:val="Style5"/>
        <w:widowControl/>
        <w:spacing w:line="240" w:lineRule="exact"/>
        <w:ind w:left="1997"/>
        <w:rPr>
          <w:sz w:val="20"/>
          <w:szCs w:val="20"/>
        </w:rPr>
      </w:pPr>
    </w:p>
    <w:p w:rsidR="00907F0C" w:rsidRDefault="004143BC">
      <w:pPr>
        <w:pStyle w:val="Style5"/>
        <w:widowControl/>
        <w:spacing w:before="86"/>
        <w:ind w:left="1997"/>
        <w:rPr>
          <w:rStyle w:val="FontStyle11"/>
        </w:rPr>
      </w:pPr>
      <w:r>
        <w:rPr>
          <w:rStyle w:val="FontStyle11"/>
        </w:rPr>
        <w:t>об Общественном совете по независимой оценке качества работы ГБУЗ АО «</w:t>
      </w:r>
      <w:proofErr w:type="spellStart"/>
      <w:r>
        <w:rPr>
          <w:rStyle w:val="FontStyle11"/>
        </w:rPr>
        <w:t>Свободненская</w:t>
      </w:r>
      <w:proofErr w:type="spellEnd"/>
      <w:r>
        <w:rPr>
          <w:rStyle w:val="FontStyle11"/>
        </w:rPr>
        <w:t xml:space="preserve"> городская поликлиника»</w:t>
      </w:r>
    </w:p>
    <w:p w:rsidR="00907F0C" w:rsidRDefault="00907F0C">
      <w:pPr>
        <w:pStyle w:val="Style6"/>
        <w:widowControl/>
        <w:spacing w:line="240" w:lineRule="exact"/>
        <w:ind w:left="3811"/>
        <w:rPr>
          <w:sz w:val="20"/>
          <w:szCs w:val="20"/>
        </w:rPr>
      </w:pPr>
    </w:p>
    <w:p w:rsidR="00907F0C" w:rsidRDefault="00907F0C">
      <w:pPr>
        <w:pStyle w:val="Style6"/>
        <w:widowControl/>
        <w:spacing w:line="240" w:lineRule="exact"/>
        <w:ind w:left="3811"/>
        <w:rPr>
          <w:sz w:val="20"/>
          <w:szCs w:val="20"/>
        </w:rPr>
      </w:pPr>
    </w:p>
    <w:p w:rsidR="00907F0C" w:rsidRDefault="004143BC">
      <w:pPr>
        <w:pStyle w:val="Style6"/>
        <w:widowControl/>
        <w:spacing w:before="178"/>
        <w:ind w:left="3811"/>
        <w:rPr>
          <w:rStyle w:val="FontStyle11"/>
        </w:rPr>
      </w:pPr>
      <w:r>
        <w:rPr>
          <w:rStyle w:val="FontStyle11"/>
        </w:rPr>
        <w:t>1.     Общие положения</w:t>
      </w:r>
    </w:p>
    <w:p w:rsidR="00907F0C" w:rsidRDefault="004143BC" w:rsidP="004143BC">
      <w:pPr>
        <w:pStyle w:val="Style1"/>
        <w:widowControl/>
        <w:numPr>
          <w:ilvl w:val="0"/>
          <w:numId w:val="1"/>
        </w:numPr>
        <w:tabs>
          <w:tab w:val="left" w:pos="1397"/>
        </w:tabs>
        <w:spacing w:before="317" w:line="322" w:lineRule="exact"/>
        <w:ind w:right="72"/>
        <w:rPr>
          <w:rStyle w:val="FontStyle12"/>
        </w:rPr>
      </w:pPr>
      <w:r>
        <w:rPr>
          <w:rStyle w:val="FontStyle12"/>
        </w:rPr>
        <w:t>Настоящее Положение регламентирует основные вопросы деятельности общественного совета ГБУЗ АО «</w:t>
      </w:r>
      <w:proofErr w:type="spellStart"/>
      <w:r>
        <w:rPr>
          <w:rStyle w:val="FontStyle12"/>
        </w:rPr>
        <w:t>Свободненская</w:t>
      </w:r>
      <w:proofErr w:type="spellEnd"/>
      <w:r>
        <w:rPr>
          <w:rStyle w:val="FontStyle12"/>
        </w:rPr>
        <w:t xml:space="preserve"> городская поликлиника» по вопросам независимой системы оценки качества работы государственных учреждений здравоохранения Амурской области (далее </w:t>
      </w:r>
      <w:proofErr w:type="gramStart"/>
      <w:r>
        <w:rPr>
          <w:rStyle w:val="FontStyle12"/>
        </w:rPr>
        <w:t>-О</w:t>
      </w:r>
      <w:proofErr w:type="gramEnd"/>
      <w:r>
        <w:rPr>
          <w:rStyle w:val="FontStyle12"/>
        </w:rPr>
        <w:t>бщественный совет), определяет цели и задачи Общественного совета, порядок формирования его состава и регламент деятельности.</w:t>
      </w:r>
    </w:p>
    <w:p w:rsidR="00907F0C" w:rsidRDefault="004143BC" w:rsidP="004143BC">
      <w:pPr>
        <w:pStyle w:val="Style1"/>
        <w:widowControl/>
        <w:numPr>
          <w:ilvl w:val="0"/>
          <w:numId w:val="1"/>
        </w:numPr>
        <w:tabs>
          <w:tab w:val="left" w:pos="1397"/>
        </w:tabs>
        <w:spacing w:line="322" w:lineRule="exact"/>
        <w:ind w:right="67"/>
        <w:rPr>
          <w:rStyle w:val="FontStyle12"/>
        </w:rPr>
      </w:pPr>
      <w:r>
        <w:rPr>
          <w:rStyle w:val="FontStyle12"/>
        </w:rPr>
        <w:t>Общественный совет является постоянно действующим совещательным органом при ГБУЗ АО «</w:t>
      </w:r>
      <w:proofErr w:type="spellStart"/>
      <w:r>
        <w:rPr>
          <w:rStyle w:val="FontStyle12"/>
        </w:rPr>
        <w:t>Свободненская</w:t>
      </w:r>
      <w:proofErr w:type="spellEnd"/>
      <w:r>
        <w:rPr>
          <w:rStyle w:val="FontStyle12"/>
        </w:rPr>
        <w:t xml:space="preserve"> городская </w:t>
      </w:r>
      <w:proofErr w:type="spellStart"/>
      <w:r>
        <w:rPr>
          <w:rStyle w:val="FontStyle12"/>
        </w:rPr>
        <w:t>поликлника</w:t>
      </w:r>
      <w:proofErr w:type="spellEnd"/>
      <w:r>
        <w:rPr>
          <w:rStyle w:val="FontStyle12"/>
        </w:rPr>
        <w:t xml:space="preserve">», создан в целях </w:t>
      </w:r>
      <w:proofErr w:type="gramStart"/>
      <w:r>
        <w:rPr>
          <w:rStyle w:val="FontStyle12"/>
        </w:rPr>
        <w:t>формирования независимой системы оценки качества работы лечебного учреждения</w:t>
      </w:r>
      <w:proofErr w:type="gramEnd"/>
      <w:r>
        <w:rPr>
          <w:rStyle w:val="FontStyle12"/>
        </w:rPr>
        <w:t>.</w:t>
      </w:r>
    </w:p>
    <w:p w:rsidR="00907F0C" w:rsidRDefault="004143BC" w:rsidP="004143BC">
      <w:pPr>
        <w:pStyle w:val="Style1"/>
        <w:widowControl/>
        <w:numPr>
          <w:ilvl w:val="0"/>
          <w:numId w:val="1"/>
        </w:numPr>
        <w:tabs>
          <w:tab w:val="left" w:pos="1397"/>
        </w:tabs>
        <w:spacing w:line="322" w:lineRule="exact"/>
        <w:ind w:right="53"/>
        <w:rPr>
          <w:rStyle w:val="FontStyle12"/>
        </w:rPr>
      </w:pPr>
      <w:r>
        <w:rPr>
          <w:rStyle w:val="FontStyle12"/>
        </w:rPr>
        <w:t>В своей работе Общественный совет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правовыми актами Амурской области, а также настоящим Положением.</w:t>
      </w:r>
    </w:p>
    <w:p w:rsidR="00907F0C" w:rsidRDefault="004143BC" w:rsidP="004143BC">
      <w:pPr>
        <w:pStyle w:val="Style1"/>
        <w:widowControl/>
        <w:numPr>
          <w:ilvl w:val="0"/>
          <w:numId w:val="1"/>
        </w:numPr>
        <w:tabs>
          <w:tab w:val="left" w:pos="1397"/>
        </w:tabs>
        <w:spacing w:before="5" w:line="322" w:lineRule="exact"/>
        <w:ind w:right="53"/>
        <w:rPr>
          <w:rStyle w:val="FontStyle12"/>
        </w:rPr>
      </w:pPr>
      <w:r>
        <w:rPr>
          <w:rStyle w:val="FontStyle12"/>
        </w:rPr>
        <w:t>Общественные советы формируются на основе добровольного участия граждан в их деятельности.</w:t>
      </w:r>
    </w:p>
    <w:p w:rsidR="00907F0C" w:rsidRDefault="004143BC" w:rsidP="004143BC">
      <w:pPr>
        <w:pStyle w:val="Style1"/>
        <w:widowControl/>
        <w:numPr>
          <w:ilvl w:val="0"/>
          <w:numId w:val="1"/>
        </w:numPr>
        <w:tabs>
          <w:tab w:val="left" w:pos="1397"/>
        </w:tabs>
        <w:spacing w:line="322" w:lineRule="exact"/>
        <w:ind w:right="38"/>
        <w:rPr>
          <w:rStyle w:val="FontStyle12"/>
        </w:rPr>
      </w:pPr>
      <w:r>
        <w:rPr>
          <w:rStyle w:val="FontStyle12"/>
        </w:rPr>
        <w:t>Общественный совет осуществляет свою деятельность на общественных началах.</w:t>
      </w:r>
    </w:p>
    <w:p w:rsidR="00907F0C" w:rsidRDefault="004143BC" w:rsidP="004143BC">
      <w:pPr>
        <w:pStyle w:val="Style1"/>
        <w:widowControl/>
        <w:numPr>
          <w:ilvl w:val="0"/>
          <w:numId w:val="1"/>
        </w:numPr>
        <w:tabs>
          <w:tab w:val="left" w:pos="1397"/>
        </w:tabs>
        <w:spacing w:before="10" w:line="322" w:lineRule="exact"/>
        <w:ind w:right="43"/>
        <w:rPr>
          <w:rStyle w:val="FontStyle12"/>
        </w:rPr>
      </w:pPr>
      <w:r>
        <w:rPr>
          <w:rStyle w:val="FontStyle12"/>
        </w:rPr>
        <w:t>Членом общественного совета может быть гражданин Российской Федерации, достигший восемнадцатилетнего возраста и постоянно проживающий на территории Амурской области.</w:t>
      </w:r>
    </w:p>
    <w:p w:rsidR="00907F0C" w:rsidRDefault="004143BC" w:rsidP="004143BC">
      <w:pPr>
        <w:pStyle w:val="Style1"/>
        <w:widowControl/>
        <w:numPr>
          <w:ilvl w:val="0"/>
          <w:numId w:val="1"/>
        </w:numPr>
        <w:tabs>
          <w:tab w:val="left" w:pos="1397"/>
        </w:tabs>
        <w:spacing w:before="5" w:line="322" w:lineRule="exact"/>
        <w:rPr>
          <w:rStyle w:val="FontStyle12"/>
        </w:rPr>
      </w:pPr>
      <w:r>
        <w:rPr>
          <w:rStyle w:val="FontStyle12"/>
        </w:rPr>
        <w:t>Право на выдвижение кандидатуры в члены Общественного совета имеют представители общественных организаций, профессиональных сообществ, Федерации независимых профсоюзов области, научных (образовательных) учреждений, иные представители общественности, деятельность которых связана с вопросами, отнесенными к функциям Общественного совета в соответствии с настоящим Положением, некоммерческие организации, Общественная палата Амурской области, собрания граждан, средства массовой информации.</w:t>
      </w:r>
    </w:p>
    <w:p w:rsidR="00907F0C" w:rsidRDefault="004143BC" w:rsidP="004143BC">
      <w:pPr>
        <w:pStyle w:val="Style1"/>
        <w:widowControl/>
        <w:numPr>
          <w:ilvl w:val="0"/>
          <w:numId w:val="2"/>
        </w:numPr>
        <w:tabs>
          <w:tab w:val="left" w:pos="1387"/>
        </w:tabs>
        <w:spacing w:line="322" w:lineRule="exact"/>
        <w:ind w:firstLine="730"/>
        <w:rPr>
          <w:rStyle w:val="FontStyle12"/>
        </w:rPr>
      </w:pPr>
      <w:r>
        <w:rPr>
          <w:rStyle w:val="FontStyle12"/>
        </w:rPr>
        <w:t xml:space="preserve">Членом общественного совета не может быть лицо, замещающее </w:t>
      </w:r>
      <w:proofErr w:type="gramStart"/>
      <w:r>
        <w:rPr>
          <w:rStyle w:val="FontStyle12"/>
        </w:rPr>
        <w:t>государственную</w:t>
      </w:r>
      <w:proofErr w:type="gramEnd"/>
      <w:r>
        <w:rPr>
          <w:rStyle w:val="FontStyle12"/>
        </w:rPr>
        <w:t xml:space="preserve"> должность Российской Федерации, замещающую должность</w:t>
      </w:r>
    </w:p>
    <w:p w:rsidR="00907F0C" w:rsidRDefault="00907F0C" w:rsidP="004143BC">
      <w:pPr>
        <w:pStyle w:val="Style1"/>
        <w:widowControl/>
        <w:numPr>
          <w:ilvl w:val="0"/>
          <w:numId w:val="2"/>
        </w:numPr>
        <w:tabs>
          <w:tab w:val="left" w:pos="1387"/>
        </w:tabs>
        <w:spacing w:line="322" w:lineRule="exact"/>
        <w:ind w:firstLine="730"/>
        <w:rPr>
          <w:rStyle w:val="FontStyle12"/>
        </w:rPr>
        <w:sectPr w:rsidR="00907F0C">
          <w:type w:val="continuous"/>
          <w:pgSz w:w="11905" w:h="16837"/>
          <w:pgMar w:top="746" w:right="1036" w:bottom="866" w:left="812" w:header="720" w:footer="720" w:gutter="0"/>
          <w:cols w:space="60"/>
          <w:noEndnote/>
        </w:sectPr>
      </w:pPr>
    </w:p>
    <w:p w:rsidR="00907F0C" w:rsidRDefault="004143BC">
      <w:pPr>
        <w:pStyle w:val="Style1"/>
        <w:widowControl/>
        <w:spacing w:line="322" w:lineRule="exact"/>
        <w:ind w:right="110" w:firstLine="0"/>
        <w:rPr>
          <w:rStyle w:val="FontStyle12"/>
        </w:rPr>
      </w:pPr>
      <w:r>
        <w:rPr>
          <w:rStyle w:val="FontStyle12"/>
        </w:rPr>
        <w:lastRenderedPageBreak/>
        <w:t>федеральной государственной службы, государственную должность субъектов Российской Федерации, должность государственной гражданской службы Амурской области, должность муниципальной службы; лицо, замещающее выборную должность в органах местного самоуправления; лицо, признанное недееспособным на основании решения суда; лицо, имеющее непогашенную или не снятую судимость.</w:t>
      </w:r>
    </w:p>
    <w:p w:rsidR="00907F0C" w:rsidRDefault="004143BC" w:rsidP="004143BC">
      <w:pPr>
        <w:pStyle w:val="Style1"/>
        <w:widowControl/>
        <w:numPr>
          <w:ilvl w:val="0"/>
          <w:numId w:val="3"/>
        </w:numPr>
        <w:tabs>
          <w:tab w:val="left" w:pos="1387"/>
        </w:tabs>
        <w:spacing w:line="322" w:lineRule="exact"/>
        <w:ind w:firstLine="734"/>
        <w:rPr>
          <w:rStyle w:val="FontStyle12"/>
        </w:rPr>
      </w:pPr>
      <w:r>
        <w:rPr>
          <w:rStyle w:val="FontStyle12"/>
        </w:rPr>
        <w:t>При формировании состава общественного совета необходимо обеспечить участие от общественных объединений, представляющих интересы всех категорий населения, получающих услуги в медицинских организациях.</w:t>
      </w:r>
    </w:p>
    <w:p w:rsidR="00907F0C" w:rsidRDefault="004143BC" w:rsidP="004143BC">
      <w:pPr>
        <w:pStyle w:val="Style1"/>
        <w:widowControl/>
        <w:numPr>
          <w:ilvl w:val="0"/>
          <w:numId w:val="3"/>
        </w:numPr>
        <w:tabs>
          <w:tab w:val="left" w:pos="1387"/>
        </w:tabs>
        <w:spacing w:line="322" w:lineRule="exact"/>
        <w:ind w:firstLine="734"/>
        <w:rPr>
          <w:rStyle w:val="FontStyle12"/>
        </w:rPr>
      </w:pPr>
      <w:r>
        <w:rPr>
          <w:rStyle w:val="FontStyle12"/>
        </w:rPr>
        <w:t>Положение об Общественном совете и состав Общественного совета утверждается приказом Министерства.</w:t>
      </w:r>
    </w:p>
    <w:p w:rsidR="00907F0C" w:rsidRDefault="004143BC" w:rsidP="004143BC">
      <w:pPr>
        <w:pStyle w:val="Style1"/>
        <w:widowControl/>
        <w:numPr>
          <w:ilvl w:val="0"/>
          <w:numId w:val="3"/>
        </w:numPr>
        <w:tabs>
          <w:tab w:val="left" w:pos="1387"/>
        </w:tabs>
        <w:spacing w:line="322" w:lineRule="exact"/>
        <w:ind w:firstLine="734"/>
        <w:rPr>
          <w:rStyle w:val="FontStyle12"/>
        </w:rPr>
      </w:pPr>
      <w:r>
        <w:rPr>
          <w:rStyle w:val="FontStyle12"/>
        </w:rPr>
        <w:t>Формирование состава Общественного совета, порядок оценки и ротации состава Общественного совета осуществляет администрация ГБУЗ АО «</w:t>
      </w:r>
      <w:proofErr w:type="spellStart"/>
      <w:r>
        <w:rPr>
          <w:rStyle w:val="FontStyle12"/>
        </w:rPr>
        <w:t>Свободнеская</w:t>
      </w:r>
      <w:proofErr w:type="spellEnd"/>
      <w:r>
        <w:rPr>
          <w:rStyle w:val="FontStyle12"/>
        </w:rPr>
        <w:t xml:space="preserve"> городская поликлиника», руководствуясь настоящим Положением.</w:t>
      </w:r>
    </w:p>
    <w:p w:rsidR="00907F0C" w:rsidRDefault="004143BC" w:rsidP="004143BC">
      <w:pPr>
        <w:pStyle w:val="Style1"/>
        <w:widowControl/>
        <w:numPr>
          <w:ilvl w:val="0"/>
          <w:numId w:val="3"/>
        </w:numPr>
        <w:tabs>
          <w:tab w:val="left" w:pos="1387"/>
        </w:tabs>
        <w:spacing w:line="322" w:lineRule="exact"/>
        <w:ind w:firstLine="734"/>
        <w:rPr>
          <w:rStyle w:val="FontStyle12"/>
        </w:rPr>
      </w:pPr>
      <w:r>
        <w:rPr>
          <w:rStyle w:val="FontStyle12"/>
        </w:rPr>
        <w:t>Организационно-методическое и информационно-техническое сопровождение деятельности Общественного совета обеспечивает Министерство.</w:t>
      </w:r>
    </w:p>
    <w:p w:rsidR="00907F0C" w:rsidRDefault="00907F0C">
      <w:pPr>
        <w:pStyle w:val="Style6"/>
        <w:widowControl/>
        <w:spacing w:line="240" w:lineRule="exact"/>
        <w:ind w:left="4238"/>
        <w:rPr>
          <w:sz w:val="20"/>
          <w:szCs w:val="20"/>
        </w:rPr>
      </w:pPr>
    </w:p>
    <w:p w:rsidR="00907F0C" w:rsidRDefault="004143BC">
      <w:pPr>
        <w:pStyle w:val="Style6"/>
        <w:widowControl/>
        <w:spacing w:before="106"/>
        <w:ind w:left="4238"/>
        <w:rPr>
          <w:rStyle w:val="FontStyle11"/>
        </w:rPr>
      </w:pPr>
      <w:r>
        <w:rPr>
          <w:rStyle w:val="FontStyle11"/>
        </w:rPr>
        <w:t>2.   Цели и задачи</w:t>
      </w:r>
    </w:p>
    <w:p w:rsidR="00907F0C" w:rsidRDefault="004143BC" w:rsidP="004143BC">
      <w:pPr>
        <w:pStyle w:val="Style1"/>
        <w:widowControl/>
        <w:numPr>
          <w:ilvl w:val="0"/>
          <w:numId w:val="4"/>
        </w:numPr>
        <w:tabs>
          <w:tab w:val="left" w:pos="1392"/>
        </w:tabs>
        <w:spacing w:before="317" w:line="322" w:lineRule="exact"/>
        <w:ind w:firstLine="710"/>
        <w:rPr>
          <w:rStyle w:val="FontStyle12"/>
        </w:rPr>
      </w:pPr>
      <w:r>
        <w:rPr>
          <w:rStyle w:val="FontStyle12"/>
        </w:rPr>
        <w:t>Основной задачей Общественного совета является проведение совместно с Министерством независимой оценки качества работы ГБУЗ АО «</w:t>
      </w:r>
      <w:proofErr w:type="spellStart"/>
      <w:r>
        <w:rPr>
          <w:rStyle w:val="FontStyle12"/>
        </w:rPr>
        <w:t>Свободненская</w:t>
      </w:r>
      <w:proofErr w:type="spellEnd"/>
      <w:r>
        <w:rPr>
          <w:rStyle w:val="FontStyle12"/>
        </w:rPr>
        <w:t xml:space="preserve"> городская поликлиника», оказывающей первичную медико-санитарную, специализированную медицинскую помощь.</w:t>
      </w:r>
    </w:p>
    <w:p w:rsidR="00907F0C" w:rsidRDefault="004143BC" w:rsidP="004143BC">
      <w:pPr>
        <w:pStyle w:val="Style1"/>
        <w:widowControl/>
        <w:numPr>
          <w:ilvl w:val="0"/>
          <w:numId w:val="4"/>
        </w:numPr>
        <w:tabs>
          <w:tab w:val="left" w:pos="1392"/>
        </w:tabs>
        <w:spacing w:line="322" w:lineRule="exact"/>
        <w:ind w:firstLine="710"/>
        <w:rPr>
          <w:rStyle w:val="FontStyle12"/>
        </w:rPr>
      </w:pPr>
      <w:r>
        <w:rPr>
          <w:rStyle w:val="FontStyle12"/>
        </w:rPr>
        <w:t>Общественный совет для решения возложенной на него задачи имеет право приглашать на свои заседания представителей Министерства и медицинских организаций.</w:t>
      </w:r>
    </w:p>
    <w:p w:rsidR="00907F0C" w:rsidRDefault="004143BC" w:rsidP="004143BC">
      <w:pPr>
        <w:pStyle w:val="Style1"/>
        <w:widowControl/>
        <w:numPr>
          <w:ilvl w:val="0"/>
          <w:numId w:val="5"/>
        </w:numPr>
        <w:tabs>
          <w:tab w:val="left" w:pos="1454"/>
        </w:tabs>
        <w:spacing w:line="322" w:lineRule="exact"/>
        <w:ind w:left="773" w:firstLine="0"/>
        <w:jc w:val="left"/>
        <w:rPr>
          <w:rStyle w:val="FontStyle12"/>
        </w:rPr>
      </w:pPr>
      <w:r>
        <w:rPr>
          <w:rStyle w:val="FontStyle12"/>
        </w:rPr>
        <w:t>Общественный совет осуществляет:</w:t>
      </w:r>
    </w:p>
    <w:p w:rsidR="00907F0C" w:rsidRDefault="00907F0C">
      <w:pPr>
        <w:widowControl/>
        <w:rPr>
          <w:sz w:val="2"/>
          <w:szCs w:val="2"/>
        </w:rPr>
      </w:pPr>
    </w:p>
    <w:p w:rsidR="00907F0C" w:rsidRDefault="004143BC" w:rsidP="004143BC">
      <w:pPr>
        <w:pStyle w:val="Style1"/>
        <w:widowControl/>
        <w:numPr>
          <w:ilvl w:val="0"/>
          <w:numId w:val="6"/>
        </w:numPr>
        <w:tabs>
          <w:tab w:val="left" w:pos="1397"/>
        </w:tabs>
        <w:spacing w:line="322" w:lineRule="exact"/>
        <w:ind w:firstLine="701"/>
        <w:rPr>
          <w:rStyle w:val="FontStyle12"/>
        </w:rPr>
      </w:pPr>
      <w:r>
        <w:rPr>
          <w:rStyle w:val="FontStyle12"/>
        </w:rPr>
        <w:t>формирование перечня организаций для проведения оценки качества их работы на основе изучения результатов общественного мнения;</w:t>
      </w:r>
    </w:p>
    <w:p w:rsidR="00907F0C" w:rsidRDefault="004143BC" w:rsidP="004143BC">
      <w:pPr>
        <w:pStyle w:val="Style1"/>
        <w:widowControl/>
        <w:numPr>
          <w:ilvl w:val="0"/>
          <w:numId w:val="6"/>
        </w:numPr>
        <w:tabs>
          <w:tab w:val="left" w:pos="1397"/>
        </w:tabs>
        <w:spacing w:line="322" w:lineRule="exact"/>
        <w:ind w:firstLine="701"/>
        <w:rPr>
          <w:rStyle w:val="FontStyle12"/>
        </w:rPr>
      </w:pPr>
      <w:r>
        <w:rPr>
          <w:rStyle w:val="FontStyle12"/>
        </w:rPr>
        <w:t xml:space="preserve">утверждение </w:t>
      </w:r>
      <w:proofErr w:type="gramStart"/>
      <w:r>
        <w:rPr>
          <w:rStyle w:val="FontStyle12"/>
        </w:rPr>
        <w:t>порядка оценки качества работы медицинской организации</w:t>
      </w:r>
      <w:proofErr w:type="gramEnd"/>
      <w:r>
        <w:rPr>
          <w:rStyle w:val="FontStyle12"/>
        </w:rPr>
        <w:t xml:space="preserve"> на основании определенных критериев эффективности их работы в зависимости от выполняемых медицинских услуг, которые в обязательном порядке характеризуют:</w:t>
      </w:r>
    </w:p>
    <w:p w:rsidR="00907F0C" w:rsidRDefault="00907F0C">
      <w:pPr>
        <w:widowControl/>
        <w:rPr>
          <w:sz w:val="2"/>
          <w:szCs w:val="2"/>
        </w:rPr>
      </w:pPr>
    </w:p>
    <w:p w:rsidR="00907F0C" w:rsidRDefault="004143BC" w:rsidP="004143BC">
      <w:pPr>
        <w:pStyle w:val="Style1"/>
        <w:widowControl/>
        <w:numPr>
          <w:ilvl w:val="0"/>
          <w:numId w:val="7"/>
        </w:numPr>
        <w:tabs>
          <w:tab w:val="left" w:pos="965"/>
        </w:tabs>
        <w:spacing w:before="5" w:line="322" w:lineRule="exact"/>
        <w:ind w:left="802" w:firstLine="0"/>
        <w:jc w:val="left"/>
        <w:rPr>
          <w:rStyle w:val="FontStyle12"/>
        </w:rPr>
      </w:pPr>
      <w:r>
        <w:rPr>
          <w:rStyle w:val="FontStyle12"/>
        </w:rPr>
        <w:t>открытость и доступность информации о медицинской организации;</w:t>
      </w:r>
    </w:p>
    <w:p w:rsidR="00907F0C" w:rsidRDefault="00907F0C">
      <w:pPr>
        <w:widowControl/>
        <w:rPr>
          <w:sz w:val="2"/>
          <w:szCs w:val="2"/>
        </w:rPr>
      </w:pPr>
    </w:p>
    <w:p w:rsidR="00907F0C" w:rsidRDefault="004143BC" w:rsidP="004143BC">
      <w:pPr>
        <w:pStyle w:val="Style1"/>
        <w:widowControl/>
        <w:numPr>
          <w:ilvl w:val="0"/>
          <w:numId w:val="8"/>
        </w:numPr>
        <w:tabs>
          <w:tab w:val="left" w:pos="850"/>
        </w:tabs>
        <w:spacing w:line="322" w:lineRule="exact"/>
        <w:ind w:firstLine="686"/>
        <w:rPr>
          <w:rStyle w:val="FontStyle12"/>
        </w:rPr>
      </w:pPr>
      <w:r>
        <w:rPr>
          <w:rStyle w:val="FontStyle12"/>
        </w:rPr>
        <w:t>комфортность условий и доступность получения услуг, в том числе для граждан с ограниченными возможностями здоровья;</w:t>
      </w:r>
    </w:p>
    <w:p w:rsidR="00907F0C" w:rsidRDefault="004143BC" w:rsidP="004143BC">
      <w:pPr>
        <w:pStyle w:val="Style1"/>
        <w:widowControl/>
        <w:numPr>
          <w:ilvl w:val="0"/>
          <w:numId w:val="7"/>
        </w:numPr>
        <w:tabs>
          <w:tab w:val="left" w:pos="965"/>
        </w:tabs>
        <w:spacing w:line="322" w:lineRule="exact"/>
        <w:ind w:left="802" w:firstLine="0"/>
        <w:jc w:val="left"/>
        <w:rPr>
          <w:rStyle w:val="FontStyle12"/>
        </w:rPr>
      </w:pPr>
      <w:r>
        <w:rPr>
          <w:rStyle w:val="FontStyle12"/>
        </w:rPr>
        <w:t>время ожидания в очереди при получении услуги;</w:t>
      </w:r>
    </w:p>
    <w:p w:rsidR="00907F0C" w:rsidRDefault="004143BC">
      <w:pPr>
        <w:pStyle w:val="Style4"/>
        <w:widowControl/>
        <w:spacing w:before="5"/>
        <w:rPr>
          <w:rStyle w:val="FontStyle12"/>
        </w:rPr>
      </w:pPr>
      <w:r>
        <w:rPr>
          <w:rStyle w:val="FontStyle12"/>
        </w:rPr>
        <w:t>доброжелательность,    вежливость    и    компетентность работников медицинской организации;</w:t>
      </w:r>
    </w:p>
    <w:p w:rsidR="00907F0C" w:rsidRDefault="004143BC" w:rsidP="004143BC">
      <w:pPr>
        <w:pStyle w:val="Style1"/>
        <w:widowControl/>
        <w:numPr>
          <w:ilvl w:val="0"/>
          <w:numId w:val="9"/>
        </w:numPr>
        <w:tabs>
          <w:tab w:val="left" w:pos="936"/>
        </w:tabs>
        <w:spacing w:before="10" w:line="322" w:lineRule="exact"/>
        <w:ind w:firstLine="696"/>
        <w:rPr>
          <w:rStyle w:val="FontStyle12"/>
        </w:rPr>
      </w:pPr>
      <w:r>
        <w:rPr>
          <w:rStyle w:val="FontStyle12"/>
        </w:rPr>
        <w:t>долю получателей услуг, удовлетворенных качеством обслуживания в медицинской организации;</w:t>
      </w:r>
    </w:p>
    <w:p w:rsidR="00907F0C" w:rsidRDefault="004143BC" w:rsidP="004143BC">
      <w:pPr>
        <w:pStyle w:val="Style1"/>
        <w:widowControl/>
        <w:numPr>
          <w:ilvl w:val="0"/>
          <w:numId w:val="10"/>
        </w:numPr>
        <w:tabs>
          <w:tab w:val="left" w:pos="1397"/>
        </w:tabs>
        <w:spacing w:before="10" w:line="322" w:lineRule="exact"/>
        <w:ind w:firstLine="701"/>
        <w:rPr>
          <w:rStyle w:val="FontStyle12"/>
        </w:rPr>
      </w:pPr>
      <w:r>
        <w:rPr>
          <w:rStyle w:val="FontStyle12"/>
        </w:rPr>
        <w:t>оценку качества работы медицинских организаций в соответствии с критериями, определяющими эффективность их работы,</w:t>
      </w:r>
    </w:p>
    <w:p w:rsidR="00907F0C" w:rsidRDefault="00907F0C" w:rsidP="004143BC">
      <w:pPr>
        <w:pStyle w:val="Style1"/>
        <w:widowControl/>
        <w:numPr>
          <w:ilvl w:val="0"/>
          <w:numId w:val="10"/>
        </w:numPr>
        <w:tabs>
          <w:tab w:val="left" w:pos="1397"/>
        </w:tabs>
        <w:spacing w:before="10" w:line="322" w:lineRule="exact"/>
        <w:ind w:firstLine="701"/>
        <w:rPr>
          <w:rStyle w:val="FontStyle12"/>
        </w:rPr>
        <w:sectPr w:rsidR="00907F0C">
          <w:pgSz w:w="11905" w:h="16837"/>
          <w:pgMar w:top="793" w:right="1008" w:bottom="1153" w:left="812" w:header="720" w:footer="720" w:gutter="0"/>
          <w:cols w:space="60"/>
          <w:noEndnote/>
        </w:sectPr>
      </w:pPr>
    </w:p>
    <w:p w:rsidR="00907F0C" w:rsidRDefault="004143BC" w:rsidP="004143BC">
      <w:pPr>
        <w:pStyle w:val="Style1"/>
        <w:widowControl/>
        <w:numPr>
          <w:ilvl w:val="0"/>
          <w:numId w:val="11"/>
        </w:numPr>
        <w:tabs>
          <w:tab w:val="left" w:pos="1397"/>
        </w:tabs>
        <w:spacing w:line="322" w:lineRule="exact"/>
        <w:ind w:right="130" w:firstLine="691"/>
        <w:rPr>
          <w:rStyle w:val="FontStyle12"/>
        </w:rPr>
      </w:pPr>
      <w:r>
        <w:rPr>
          <w:rStyle w:val="FontStyle12"/>
        </w:rPr>
        <w:lastRenderedPageBreak/>
        <w:t>работу по выявлению, обобщению и анализу общественного мнения и рейтингов о качестве работы медицинских организаций:</w:t>
      </w:r>
    </w:p>
    <w:p w:rsidR="00907F0C" w:rsidRDefault="004143BC">
      <w:pPr>
        <w:pStyle w:val="Style4"/>
        <w:widowControl/>
        <w:ind w:firstLine="1157"/>
        <w:jc w:val="both"/>
        <w:rPr>
          <w:rStyle w:val="FontStyle12"/>
        </w:rPr>
      </w:pPr>
      <w:r>
        <w:rPr>
          <w:rStyle w:val="FontStyle12"/>
        </w:rPr>
        <w:t>выявление несоблюдения стандартов качества предоставления государственных услуг, в том числе стандартов комфортности предоставления государственных услуг;</w:t>
      </w:r>
    </w:p>
    <w:p w:rsidR="00907F0C" w:rsidRDefault="004143BC" w:rsidP="004143BC">
      <w:pPr>
        <w:pStyle w:val="Style1"/>
        <w:widowControl/>
        <w:numPr>
          <w:ilvl w:val="0"/>
          <w:numId w:val="12"/>
        </w:numPr>
        <w:tabs>
          <w:tab w:val="left" w:pos="907"/>
        </w:tabs>
        <w:spacing w:line="322" w:lineRule="exact"/>
        <w:ind w:firstLine="696"/>
        <w:rPr>
          <w:rStyle w:val="FontStyle12"/>
        </w:rPr>
      </w:pPr>
      <w:r>
        <w:rPr>
          <w:rStyle w:val="FontStyle12"/>
        </w:rPr>
        <w:t>выявление типовых проблем, возникающих у заявителей при получении государственных услуг;</w:t>
      </w:r>
    </w:p>
    <w:p w:rsidR="00907F0C" w:rsidRDefault="004143BC" w:rsidP="004143BC">
      <w:pPr>
        <w:pStyle w:val="Style1"/>
        <w:widowControl/>
        <w:numPr>
          <w:ilvl w:val="0"/>
          <w:numId w:val="13"/>
        </w:numPr>
        <w:tabs>
          <w:tab w:val="left" w:pos="1397"/>
        </w:tabs>
        <w:spacing w:line="322" w:lineRule="exact"/>
        <w:ind w:right="110" w:firstLine="691"/>
        <w:rPr>
          <w:rStyle w:val="FontStyle12"/>
        </w:rPr>
      </w:pPr>
      <w:r>
        <w:rPr>
          <w:rStyle w:val="FontStyle12"/>
        </w:rPr>
        <w:t>выработку согласованных решений и предложений по повышению качества работы медицинских организаций;</w:t>
      </w:r>
    </w:p>
    <w:p w:rsidR="00907F0C" w:rsidRDefault="004143BC" w:rsidP="004143BC">
      <w:pPr>
        <w:pStyle w:val="Style1"/>
        <w:widowControl/>
        <w:numPr>
          <w:ilvl w:val="0"/>
          <w:numId w:val="13"/>
        </w:numPr>
        <w:tabs>
          <w:tab w:val="left" w:pos="1397"/>
        </w:tabs>
        <w:spacing w:line="322" w:lineRule="exact"/>
        <w:ind w:left="691" w:firstLine="0"/>
        <w:jc w:val="left"/>
        <w:rPr>
          <w:rStyle w:val="FontStyle12"/>
        </w:rPr>
      </w:pPr>
      <w:r>
        <w:rPr>
          <w:rStyle w:val="FontStyle12"/>
        </w:rPr>
        <w:t>направляет в Министерство:</w:t>
      </w:r>
    </w:p>
    <w:p w:rsidR="00907F0C" w:rsidRDefault="004143BC" w:rsidP="004143BC">
      <w:pPr>
        <w:pStyle w:val="Style1"/>
        <w:widowControl/>
        <w:numPr>
          <w:ilvl w:val="0"/>
          <w:numId w:val="14"/>
        </w:numPr>
        <w:tabs>
          <w:tab w:val="left" w:pos="912"/>
        </w:tabs>
        <w:spacing w:line="322" w:lineRule="exact"/>
        <w:ind w:firstLine="696"/>
        <w:rPr>
          <w:rStyle w:val="FontStyle12"/>
        </w:rPr>
      </w:pPr>
      <w:r>
        <w:rPr>
          <w:rStyle w:val="FontStyle12"/>
        </w:rPr>
        <w:t>информацию о результатах оценки качества работы медицинских организаций;</w:t>
      </w:r>
    </w:p>
    <w:p w:rsidR="00907F0C" w:rsidRDefault="004143BC" w:rsidP="004143BC">
      <w:pPr>
        <w:pStyle w:val="Style1"/>
        <w:widowControl/>
        <w:numPr>
          <w:ilvl w:val="0"/>
          <w:numId w:val="14"/>
        </w:numPr>
        <w:tabs>
          <w:tab w:val="left" w:pos="912"/>
        </w:tabs>
        <w:spacing w:line="322" w:lineRule="exact"/>
        <w:ind w:firstLine="696"/>
        <w:rPr>
          <w:rStyle w:val="FontStyle12"/>
        </w:rPr>
      </w:pPr>
      <w:r>
        <w:rPr>
          <w:rStyle w:val="FontStyle12"/>
        </w:rPr>
        <w:t>предложения об улучшении качества работы, а также об организации доступа к информации, необходимой для лиц, обратившихся за предоставлением медицинских услуг.</w:t>
      </w:r>
    </w:p>
    <w:p w:rsidR="00907F0C" w:rsidRDefault="004143BC">
      <w:pPr>
        <w:pStyle w:val="Style7"/>
        <w:widowControl/>
        <w:spacing w:before="5"/>
        <w:jc w:val="both"/>
        <w:rPr>
          <w:rStyle w:val="FontStyle12"/>
        </w:rPr>
      </w:pPr>
      <w:r>
        <w:rPr>
          <w:rStyle w:val="FontStyle12"/>
        </w:rPr>
        <w:t>8) Перечень функций Общественного совета, указанный в настоящем разделе, является исчерпывающим и может быть расширен только путем внесения соответствующих изменений в настоящее Положение.</w:t>
      </w:r>
    </w:p>
    <w:p w:rsidR="00907F0C" w:rsidRDefault="00907F0C">
      <w:pPr>
        <w:pStyle w:val="Style6"/>
        <w:widowControl/>
        <w:spacing w:line="240" w:lineRule="exact"/>
        <w:ind w:left="1282"/>
        <w:rPr>
          <w:sz w:val="20"/>
          <w:szCs w:val="20"/>
        </w:rPr>
      </w:pPr>
    </w:p>
    <w:p w:rsidR="00907F0C" w:rsidRDefault="004143BC">
      <w:pPr>
        <w:pStyle w:val="Style6"/>
        <w:widowControl/>
        <w:spacing w:before="106"/>
        <w:ind w:left="1282"/>
        <w:rPr>
          <w:rStyle w:val="FontStyle11"/>
        </w:rPr>
      </w:pPr>
      <w:r>
        <w:rPr>
          <w:rStyle w:val="FontStyle11"/>
        </w:rPr>
        <w:t>3.     Состав Общественного совета, порядок его формирования</w:t>
      </w:r>
    </w:p>
    <w:p w:rsidR="00907F0C" w:rsidRDefault="00907F0C">
      <w:pPr>
        <w:pStyle w:val="Style1"/>
        <w:widowControl/>
        <w:spacing w:line="240" w:lineRule="exact"/>
        <w:ind w:left="778" w:firstLine="0"/>
        <w:jc w:val="left"/>
        <w:rPr>
          <w:sz w:val="20"/>
          <w:szCs w:val="20"/>
        </w:rPr>
      </w:pPr>
    </w:p>
    <w:p w:rsidR="00907F0C" w:rsidRDefault="004143BC">
      <w:pPr>
        <w:pStyle w:val="Style1"/>
        <w:widowControl/>
        <w:tabs>
          <w:tab w:val="left" w:pos="1488"/>
        </w:tabs>
        <w:spacing w:before="82" w:line="317" w:lineRule="exact"/>
        <w:ind w:left="778" w:firstLine="0"/>
        <w:jc w:val="left"/>
        <w:rPr>
          <w:rStyle w:val="FontStyle12"/>
        </w:rPr>
      </w:pPr>
      <w:r>
        <w:rPr>
          <w:rStyle w:val="FontStyle12"/>
        </w:rPr>
        <w:t>3.1.</w:t>
      </w:r>
      <w:r>
        <w:rPr>
          <w:rStyle w:val="FontStyle12"/>
        </w:rPr>
        <w:tab/>
        <w:t>В состав Общественного совета входят:</w:t>
      </w:r>
    </w:p>
    <w:p w:rsidR="00907F0C" w:rsidRDefault="004143BC" w:rsidP="004143BC">
      <w:pPr>
        <w:pStyle w:val="Style1"/>
        <w:widowControl/>
        <w:numPr>
          <w:ilvl w:val="0"/>
          <w:numId w:val="14"/>
        </w:numPr>
        <w:tabs>
          <w:tab w:val="left" w:pos="941"/>
        </w:tabs>
        <w:spacing w:line="317" w:lineRule="exact"/>
        <w:ind w:left="725" w:firstLine="0"/>
        <w:jc w:val="left"/>
        <w:rPr>
          <w:rStyle w:val="FontStyle12"/>
        </w:rPr>
      </w:pPr>
      <w:r>
        <w:rPr>
          <w:rStyle w:val="FontStyle12"/>
        </w:rPr>
        <w:t>председатель Общественного совета,</w:t>
      </w:r>
    </w:p>
    <w:p w:rsidR="00907F0C" w:rsidRDefault="004143BC" w:rsidP="004143BC">
      <w:pPr>
        <w:pStyle w:val="Style1"/>
        <w:widowControl/>
        <w:numPr>
          <w:ilvl w:val="0"/>
          <w:numId w:val="14"/>
        </w:numPr>
        <w:tabs>
          <w:tab w:val="left" w:pos="941"/>
        </w:tabs>
        <w:spacing w:line="317" w:lineRule="exact"/>
        <w:ind w:left="725" w:firstLine="0"/>
        <w:jc w:val="left"/>
        <w:rPr>
          <w:rStyle w:val="FontStyle12"/>
        </w:rPr>
      </w:pPr>
      <w:r>
        <w:rPr>
          <w:rStyle w:val="FontStyle12"/>
        </w:rPr>
        <w:t>заместитель председателя Общественного совета,</w:t>
      </w:r>
    </w:p>
    <w:p w:rsidR="00907F0C" w:rsidRDefault="004143BC" w:rsidP="004143BC">
      <w:pPr>
        <w:pStyle w:val="Style1"/>
        <w:widowControl/>
        <w:numPr>
          <w:ilvl w:val="0"/>
          <w:numId w:val="14"/>
        </w:numPr>
        <w:tabs>
          <w:tab w:val="left" w:pos="941"/>
        </w:tabs>
        <w:spacing w:line="317" w:lineRule="exact"/>
        <w:ind w:left="725" w:firstLine="0"/>
        <w:jc w:val="left"/>
        <w:rPr>
          <w:rStyle w:val="FontStyle12"/>
        </w:rPr>
      </w:pPr>
      <w:r>
        <w:rPr>
          <w:rStyle w:val="FontStyle12"/>
        </w:rPr>
        <w:t>члены Общественного совета.</w:t>
      </w:r>
    </w:p>
    <w:p w:rsidR="00907F0C" w:rsidRDefault="00907F0C">
      <w:pPr>
        <w:widowControl/>
        <w:rPr>
          <w:sz w:val="2"/>
          <w:szCs w:val="2"/>
        </w:rPr>
      </w:pPr>
    </w:p>
    <w:p w:rsidR="00907F0C" w:rsidRDefault="004143BC" w:rsidP="004143BC">
      <w:pPr>
        <w:pStyle w:val="Style1"/>
        <w:widowControl/>
        <w:numPr>
          <w:ilvl w:val="0"/>
          <w:numId w:val="15"/>
        </w:numPr>
        <w:tabs>
          <w:tab w:val="left" w:pos="1402"/>
        </w:tabs>
        <w:spacing w:line="317" w:lineRule="exact"/>
        <w:ind w:firstLine="691"/>
        <w:rPr>
          <w:rStyle w:val="FontStyle12"/>
        </w:rPr>
      </w:pPr>
      <w:r>
        <w:rPr>
          <w:rStyle w:val="FontStyle12"/>
        </w:rPr>
        <w:t>Председатель Общественного совета, заместитель председателя Общественного совета.</w:t>
      </w:r>
    </w:p>
    <w:p w:rsidR="00907F0C" w:rsidRDefault="004143BC" w:rsidP="004143BC">
      <w:pPr>
        <w:pStyle w:val="Style1"/>
        <w:widowControl/>
        <w:numPr>
          <w:ilvl w:val="0"/>
          <w:numId w:val="15"/>
        </w:numPr>
        <w:tabs>
          <w:tab w:val="left" w:pos="1402"/>
        </w:tabs>
        <w:spacing w:before="5" w:line="317" w:lineRule="exact"/>
        <w:ind w:firstLine="691"/>
        <w:rPr>
          <w:rStyle w:val="FontStyle12"/>
        </w:rPr>
      </w:pPr>
      <w:r>
        <w:rPr>
          <w:rStyle w:val="FontStyle12"/>
        </w:rPr>
        <w:t>Председатель Общественного совета и заместитель председателя Общественного совета избираются на первом заседании Общественного совета путем открытого голосования простым большинством голосов всех членов Общественного совета и оформлением протокола заседания Общественного совета.</w:t>
      </w:r>
    </w:p>
    <w:p w:rsidR="00907F0C" w:rsidRDefault="004143BC">
      <w:pPr>
        <w:pStyle w:val="Style1"/>
        <w:widowControl/>
        <w:tabs>
          <w:tab w:val="left" w:pos="1488"/>
        </w:tabs>
        <w:spacing w:before="10" w:line="317" w:lineRule="exact"/>
        <w:ind w:left="778" w:firstLine="0"/>
        <w:jc w:val="left"/>
        <w:rPr>
          <w:rStyle w:val="FontStyle12"/>
        </w:rPr>
      </w:pPr>
      <w:r>
        <w:rPr>
          <w:rStyle w:val="FontStyle12"/>
        </w:rPr>
        <w:t>3.4.</w:t>
      </w:r>
      <w:r>
        <w:rPr>
          <w:rStyle w:val="FontStyle12"/>
        </w:rPr>
        <w:tab/>
        <w:t>Председатель Общественного совета:</w:t>
      </w:r>
    </w:p>
    <w:p w:rsidR="00907F0C" w:rsidRDefault="004143BC" w:rsidP="004143BC">
      <w:pPr>
        <w:pStyle w:val="Style1"/>
        <w:widowControl/>
        <w:numPr>
          <w:ilvl w:val="0"/>
          <w:numId w:val="16"/>
        </w:numPr>
        <w:tabs>
          <w:tab w:val="left" w:pos="984"/>
        </w:tabs>
        <w:spacing w:before="5" w:line="317" w:lineRule="exact"/>
        <w:ind w:left="816" w:firstLine="0"/>
        <w:jc w:val="left"/>
        <w:rPr>
          <w:rStyle w:val="FontStyle12"/>
        </w:rPr>
      </w:pPr>
      <w:r>
        <w:rPr>
          <w:rStyle w:val="FontStyle12"/>
        </w:rPr>
        <w:t>проводит заседания Общественного совета и председательствует на них;</w:t>
      </w:r>
    </w:p>
    <w:p w:rsidR="00907F0C" w:rsidRDefault="004143BC">
      <w:pPr>
        <w:pStyle w:val="Style1"/>
        <w:widowControl/>
        <w:tabs>
          <w:tab w:val="left" w:pos="1090"/>
        </w:tabs>
        <w:spacing w:line="317" w:lineRule="exact"/>
        <w:ind w:firstLine="706"/>
        <w:rPr>
          <w:rStyle w:val="FontStyle12"/>
        </w:rPr>
      </w:pPr>
      <w:r>
        <w:rPr>
          <w:rStyle w:val="FontStyle12"/>
        </w:rPr>
        <w:t>-</w:t>
      </w:r>
      <w:r>
        <w:rPr>
          <w:rStyle w:val="FontStyle12"/>
        </w:rPr>
        <w:tab/>
        <w:t>проверяет явку членов Общественного совета на заседание и устанавливает наличие кворума для принятия решений Общественного совета;</w:t>
      </w:r>
    </w:p>
    <w:p w:rsidR="00907F0C" w:rsidRDefault="004143BC" w:rsidP="004143BC">
      <w:pPr>
        <w:pStyle w:val="Style1"/>
        <w:widowControl/>
        <w:numPr>
          <w:ilvl w:val="0"/>
          <w:numId w:val="17"/>
        </w:numPr>
        <w:tabs>
          <w:tab w:val="left" w:pos="984"/>
        </w:tabs>
        <w:spacing w:before="5" w:line="317" w:lineRule="exact"/>
        <w:ind w:left="826" w:firstLine="0"/>
        <w:jc w:val="left"/>
        <w:rPr>
          <w:rStyle w:val="FontStyle12"/>
        </w:rPr>
      </w:pPr>
      <w:r>
        <w:rPr>
          <w:rStyle w:val="FontStyle12"/>
        </w:rPr>
        <w:t>следит за порядком проведения заседаний Общественного совета;</w:t>
      </w:r>
    </w:p>
    <w:p w:rsidR="00907F0C" w:rsidRDefault="004143BC" w:rsidP="004143BC">
      <w:pPr>
        <w:pStyle w:val="Style1"/>
        <w:widowControl/>
        <w:numPr>
          <w:ilvl w:val="0"/>
          <w:numId w:val="17"/>
        </w:numPr>
        <w:tabs>
          <w:tab w:val="left" w:pos="859"/>
        </w:tabs>
        <w:spacing w:line="317" w:lineRule="exact"/>
        <w:ind w:firstLine="701"/>
        <w:rPr>
          <w:rStyle w:val="FontStyle12"/>
        </w:rPr>
      </w:pPr>
      <w:r>
        <w:rPr>
          <w:rStyle w:val="FontStyle12"/>
        </w:rPr>
        <w:t>оглашает повестку дня заседания Общественного совета и вносит для обсуждения предложения по включению в нее дополнительных вопросов, в том числе по инициативе любого члена Общественного совета, присутствующего на заседании Общественного совета;</w:t>
      </w:r>
    </w:p>
    <w:p w:rsidR="00907F0C" w:rsidRDefault="004143BC" w:rsidP="004143BC">
      <w:pPr>
        <w:pStyle w:val="Style1"/>
        <w:widowControl/>
        <w:numPr>
          <w:ilvl w:val="0"/>
          <w:numId w:val="18"/>
        </w:numPr>
        <w:tabs>
          <w:tab w:val="left" w:pos="1003"/>
        </w:tabs>
        <w:spacing w:before="10" w:line="317" w:lineRule="exact"/>
        <w:ind w:firstLine="696"/>
        <w:rPr>
          <w:rStyle w:val="FontStyle12"/>
        </w:rPr>
      </w:pPr>
      <w:r>
        <w:rPr>
          <w:rStyle w:val="FontStyle12"/>
        </w:rPr>
        <w:t>выносит на обсуждение заседания Общественного совета вопросы, включенные в повестку дня;</w:t>
      </w:r>
    </w:p>
    <w:p w:rsidR="00907F0C" w:rsidRDefault="00907F0C" w:rsidP="004143BC">
      <w:pPr>
        <w:pStyle w:val="Style1"/>
        <w:widowControl/>
        <w:numPr>
          <w:ilvl w:val="0"/>
          <w:numId w:val="18"/>
        </w:numPr>
        <w:tabs>
          <w:tab w:val="left" w:pos="1003"/>
        </w:tabs>
        <w:spacing w:before="10" w:line="317" w:lineRule="exact"/>
        <w:ind w:firstLine="696"/>
        <w:rPr>
          <w:rStyle w:val="FontStyle12"/>
        </w:rPr>
        <w:sectPr w:rsidR="00907F0C">
          <w:pgSz w:w="11905" w:h="16837"/>
          <w:pgMar w:top="814" w:right="986" w:bottom="1440" w:left="824" w:header="720" w:footer="720" w:gutter="0"/>
          <w:cols w:space="60"/>
          <w:noEndnote/>
        </w:sectPr>
      </w:pPr>
    </w:p>
    <w:p w:rsidR="00907F0C" w:rsidRDefault="004143BC" w:rsidP="004143BC">
      <w:pPr>
        <w:pStyle w:val="Style1"/>
        <w:widowControl/>
        <w:numPr>
          <w:ilvl w:val="0"/>
          <w:numId w:val="19"/>
        </w:numPr>
        <w:tabs>
          <w:tab w:val="left" w:pos="994"/>
        </w:tabs>
        <w:spacing w:line="322" w:lineRule="exact"/>
        <w:ind w:right="139" w:firstLine="715"/>
        <w:rPr>
          <w:rStyle w:val="FontStyle12"/>
        </w:rPr>
      </w:pPr>
      <w:r>
        <w:rPr>
          <w:rStyle w:val="FontStyle12"/>
        </w:rPr>
        <w:lastRenderedPageBreak/>
        <w:t>выносит на голосование членов Общественного совета вопросы, отнесенные к компетенции Общественного совета, и производит подсчет голосов членов Общественного совета по указанным вопросам;</w:t>
      </w:r>
    </w:p>
    <w:p w:rsidR="00907F0C" w:rsidRDefault="004143BC" w:rsidP="004143BC">
      <w:pPr>
        <w:pStyle w:val="Style1"/>
        <w:widowControl/>
        <w:numPr>
          <w:ilvl w:val="0"/>
          <w:numId w:val="19"/>
        </w:numPr>
        <w:tabs>
          <w:tab w:val="left" w:pos="994"/>
        </w:tabs>
        <w:spacing w:line="322" w:lineRule="exact"/>
        <w:ind w:right="130" w:firstLine="715"/>
        <w:rPr>
          <w:rStyle w:val="FontStyle12"/>
        </w:rPr>
      </w:pPr>
      <w:r>
        <w:rPr>
          <w:rStyle w:val="FontStyle12"/>
        </w:rPr>
        <w:t>объявляет о принятом решении по итогам подсчета голосов членов Общественного совета;</w:t>
      </w:r>
    </w:p>
    <w:p w:rsidR="00907F0C" w:rsidRDefault="004143BC" w:rsidP="004143BC">
      <w:pPr>
        <w:pStyle w:val="Style1"/>
        <w:widowControl/>
        <w:numPr>
          <w:ilvl w:val="0"/>
          <w:numId w:val="16"/>
        </w:numPr>
        <w:tabs>
          <w:tab w:val="left" w:pos="893"/>
        </w:tabs>
        <w:spacing w:line="322" w:lineRule="exact"/>
        <w:ind w:left="725" w:firstLine="0"/>
        <w:jc w:val="left"/>
        <w:rPr>
          <w:rStyle w:val="FontStyle12"/>
        </w:rPr>
      </w:pPr>
      <w:r>
        <w:rPr>
          <w:rStyle w:val="FontStyle12"/>
        </w:rPr>
        <w:t>подписывает протокол заседания Общественного совета.</w:t>
      </w:r>
    </w:p>
    <w:p w:rsidR="00907F0C" w:rsidRDefault="00907F0C">
      <w:pPr>
        <w:widowControl/>
        <w:rPr>
          <w:sz w:val="2"/>
          <w:szCs w:val="2"/>
        </w:rPr>
      </w:pPr>
    </w:p>
    <w:p w:rsidR="00907F0C" w:rsidRDefault="004143BC" w:rsidP="004143BC">
      <w:pPr>
        <w:pStyle w:val="Style1"/>
        <w:widowControl/>
        <w:numPr>
          <w:ilvl w:val="0"/>
          <w:numId w:val="20"/>
        </w:numPr>
        <w:tabs>
          <w:tab w:val="left" w:pos="1402"/>
        </w:tabs>
        <w:spacing w:line="322" w:lineRule="exact"/>
        <w:ind w:firstLine="710"/>
        <w:rPr>
          <w:rStyle w:val="FontStyle12"/>
        </w:rPr>
      </w:pPr>
      <w:r>
        <w:rPr>
          <w:rStyle w:val="FontStyle12"/>
        </w:rPr>
        <w:t>В отсутствие председателя Общественного совета (отпуск, болезнь, командировка и т.д.) его обязанности исполняет заместитель председателя Общественного совета.</w:t>
      </w:r>
    </w:p>
    <w:p w:rsidR="00907F0C" w:rsidRDefault="004143BC" w:rsidP="004143BC">
      <w:pPr>
        <w:pStyle w:val="Style1"/>
        <w:widowControl/>
        <w:numPr>
          <w:ilvl w:val="0"/>
          <w:numId w:val="20"/>
        </w:numPr>
        <w:tabs>
          <w:tab w:val="left" w:pos="1402"/>
        </w:tabs>
        <w:spacing w:line="322" w:lineRule="exact"/>
        <w:ind w:firstLine="710"/>
        <w:rPr>
          <w:rStyle w:val="FontStyle12"/>
        </w:rPr>
      </w:pPr>
      <w:r>
        <w:rPr>
          <w:rStyle w:val="FontStyle12"/>
        </w:rPr>
        <w:t>Состав Общественного совета формируется на 2 года в количестве не менее 7 человек.</w:t>
      </w:r>
    </w:p>
    <w:p w:rsidR="00907F0C" w:rsidRDefault="004143BC" w:rsidP="004143BC">
      <w:pPr>
        <w:pStyle w:val="Style1"/>
        <w:widowControl/>
        <w:numPr>
          <w:ilvl w:val="0"/>
          <w:numId w:val="20"/>
        </w:numPr>
        <w:tabs>
          <w:tab w:val="left" w:pos="1402"/>
        </w:tabs>
        <w:spacing w:line="322" w:lineRule="exact"/>
        <w:ind w:firstLine="710"/>
        <w:rPr>
          <w:rStyle w:val="FontStyle12"/>
        </w:rPr>
      </w:pPr>
      <w:r>
        <w:rPr>
          <w:rStyle w:val="FontStyle12"/>
        </w:rPr>
        <w:t xml:space="preserve">Заявления о включении в состав Общественного совета подаются в Министерство в произвольной форме с указанием фамилии, имени, отчества, адреса для ответа гражданами лично либо направляются по </w:t>
      </w:r>
      <w:proofErr w:type="gramStart"/>
      <w:r>
        <w:rPr>
          <w:rStyle w:val="FontStyle12"/>
        </w:rPr>
        <w:t>почте</w:t>
      </w:r>
      <w:proofErr w:type="gramEnd"/>
      <w:r>
        <w:rPr>
          <w:rStyle w:val="FontStyle12"/>
        </w:rPr>
        <w:t xml:space="preserve"> на основании размещенной в информационно-телекоммуникационной сети «Интернет» на официальном сайте Министерства объявления о создании Общественного совета, лицах, имеющих право участвовать в Общественном совете, сроках и месте подачи заявления о включении в состав Общественного совета.</w:t>
      </w:r>
    </w:p>
    <w:p w:rsidR="00907F0C" w:rsidRDefault="004143BC" w:rsidP="004143BC">
      <w:pPr>
        <w:pStyle w:val="Style1"/>
        <w:widowControl/>
        <w:numPr>
          <w:ilvl w:val="0"/>
          <w:numId w:val="20"/>
        </w:numPr>
        <w:tabs>
          <w:tab w:val="left" w:pos="1402"/>
        </w:tabs>
        <w:spacing w:line="322" w:lineRule="exact"/>
        <w:ind w:firstLine="710"/>
        <w:rPr>
          <w:rStyle w:val="FontStyle12"/>
        </w:rPr>
      </w:pPr>
      <w:r>
        <w:rPr>
          <w:rStyle w:val="FontStyle12"/>
        </w:rPr>
        <w:t>Член Общественного совета может выйти из его состава на основании письменного заявления.</w:t>
      </w:r>
    </w:p>
    <w:p w:rsidR="00907F0C" w:rsidRDefault="004143BC" w:rsidP="004143BC">
      <w:pPr>
        <w:pStyle w:val="Style1"/>
        <w:widowControl/>
        <w:numPr>
          <w:ilvl w:val="0"/>
          <w:numId w:val="20"/>
        </w:numPr>
        <w:tabs>
          <w:tab w:val="left" w:pos="1402"/>
        </w:tabs>
        <w:spacing w:line="322" w:lineRule="exact"/>
        <w:ind w:firstLine="710"/>
        <w:rPr>
          <w:rStyle w:val="FontStyle12"/>
        </w:rPr>
      </w:pPr>
      <w:r>
        <w:rPr>
          <w:rStyle w:val="FontStyle12"/>
        </w:rPr>
        <w:t>Член общественного совета может быть исключен из состава общественного совета, если он не участвовал в работе общественного совета более 6 месяцев непрерывно.</w:t>
      </w:r>
    </w:p>
    <w:p w:rsidR="00907F0C" w:rsidRDefault="004143BC" w:rsidP="004143BC">
      <w:pPr>
        <w:pStyle w:val="Style1"/>
        <w:widowControl/>
        <w:numPr>
          <w:ilvl w:val="0"/>
          <w:numId w:val="20"/>
        </w:numPr>
        <w:tabs>
          <w:tab w:val="left" w:pos="1402"/>
        </w:tabs>
        <w:spacing w:before="5" w:line="322" w:lineRule="exact"/>
        <w:ind w:firstLine="710"/>
        <w:rPr>
          <w:rStyle w:val="FontStyle12"/>
        </w:rPr>
      </w:pPr>
      <w:r>
        <w:rPr>
          <w:rStyle w:val="FontStyle12"/>
        </w:rPr>
        <w:t>Все члены Общественного совета обладают равными правами, имеют только один голос и не вправе передавать (делегировать) свои полномочия другим членам Общественного совета или третьим лицам.</w:t>
      </w:r>
    </w:p>
    <w:p w:rsidR="00907F0C" w:rsidRDefault="004143BC" w:rsidP="004143BC">
      <w:pPr>
        <w:pStyle w:val="Style1"/>
        <w:widowControl/>
        <w:numPr>
          <w:ilvl w:val="0"/>
          <w:numId w:val="20"/>
        </w:numPr>
        <w:tabs>
          <w:tab w:val="left" w:pos="1402"/>
        </w:tabs>
        <w:spacing w:before="5" w:line="322" w:lineRule="exact"/>
        <w:ind w:firstLine="710"/>
        <w:rPr>
          <w:rStyle w:val="FontStyle12"/>
        </w:rPr>
      </w:pPr>
      <w:r>
        <w:rPr>
          <w:rStyle w:val="FontStyle12"/>
        </w:rPr>
        <w:t>Информационное, организационно-техническое и организационно-методическое сопровождение деятельности Общественного совета осуществляет Министерство.</w:t>
      </w:r>
    </w:p>
    <w:p w:rsidR="00907F0C" w:rsidRDefault="004143BC" w:rsidP="004143BC">
      <w:pPr>
        <w:pStyle w:val="Style1"/>
        <w:widowControl/>
        <w:numPr>
          <w:ilvl w:val="0"/>
          <w:numId w:val="20"/>
        </w:numPr>
        <w:tabs>
          <w:tab w:val="left" w:pos="1402"/>
        </w:tabs>
        <w:spacing w:before="10" w:line="322" w:lineRule="exact"/>
        <w:ind w:firstLine="710"/>
        <w:rPr>
          <w:rStyle w:val="FontStyle12"/>
        </w:rPr>
      </w:pPr>
      <w:r>
        <w:rPr>
          <w:rStyle w:val="FontStyle12"/>
        </w:rPr>
        <w:t>Секретарь Общественного совета назначается приказом Министерства, не является членом Общественного совета и не имеет право голоса.</w:t>
      </w:r>
    </w:p>
    <w:p w:rsidR="00907F0C" w:rsidRDefault="00907F0C">
      <w:pPr>
        <w:pStyle w:val="Style6"/>
        <w:widowControl/>
        <w:spacing w:line="240" w:lineRule="exact"/>
        <w:ind w:left="1598"/>
        <w:rPr>
          <w:sz w:val="20"/>
          <w:szCs w:val="20"/>
        </w:rPr>
      </w:pPr>
    </w:p>
    <w:p w:rsidR="00907F0C" w:rsidRDefault="004143BC">
      <w:pPr>
        <w:pStyle w:val="Style6"/>
        <w:widowControl/>
        <w:spacing w:before="125"/>
        <w:ind w:left="1598"/>
        <w:rPr>
          <w:rStyle w:val="FontStyle11"/>
        </w:rPr>
      </w:pPr>
      <w:r>
        <w:rPr>
          <w:rStyle w:val="FontStyle11"/>
        </w:rPr>
        <w:t>4.     Порядок проведения заседаний Общественного совета</w:t>
      </w:r>
    </w:p>
    <w:p w:rsidR="00907F0C" w:rsidRDefault="004143BC" w:rsidP="004143BC">
      <w:pPr>
        <w:pStyle w:val="Style1"/>
        <w:widowControl/>
        <w:numPr>
          <w:ilvl w:val="0"/>
          <w:numId w:val="21"/>
        </w:numPr>
        <w:tabs>
          <w:tab w:val="left" w:pos="1416"/>
        </w:tabs>
        <w:spacing w:before="322" w:line="317" w:lineRule="exact"/>
        <w:ind w:firstLine="715"/>
        <w:rPr>
          <w:rStyle w:val="FontStyle12"/>
        </w:rPr>
      </w:pPr>
      <w:r>
        <w:rPr>
          <w:rStyle w:val="FontStyle12"/>
        </w:rPr>
        <w:t>Основной формой деятельности Общественного совета является заседание, которое проводится в соответствии с утвержденным председателем Общественного совета планом работы (по мере необходимости, но не реже одного раза в квартал). По решению председателя Общественного совета могут проводиться внеочередные заседания Общественного совета.</w:t>
      </w:r>
    </w:p>
    <w:p w:rsidR="00907F0C" w:rsidRDefault="004143BC" w:rsidP="004143BC">
      <w:pPr>
        <w:pStyle w:val="Style1"/>
        <w:widowControl/>
        <w:numPr>
          <w:ilvl w:val="0"/>
          <w:numId w:val="21"/>
        </w:numPr>
        <w:tabs>
          <w:tab w:val="left" w:pos="1416"/>
        </w:tabs>
        <w:spacing w:before="5" w:line="317" w:lineRule="exact"/>
        <w:ind w:firstLine="715"/>
        <w:rPr>
          <w:rStyle w:val="FontStyle12"/>
        </w:rPr>
      </w:pPr>
      <w:r>
        <w:rPr>
          <w:rStyle w:val="FontStyle12"/>
        </w:rPr>
        <w:t>Внеочередное заседание Общественного совета проводится по решению председателя Общественного совета или по предложению не менее одной трети членов Общественного совета.</w:t>
      </w:r>
    </w:p>
    <w:p w:rsidR="00907F0C" w:rsidRDefault="00907F0C" w:rsidP="004143BC">
      <w:pPr>
        <w:pStyle w:val="Style1"/>
        <w:widowControl/>
        <w:numPr>
          <w:ilvl w:val="0"/>
          <w:numId w:val="21"/>
        </w:numPr>
        <w:tabs>
          <w:tab w:val="left" w:pos="1416"/>
        </w:tabs>
        <w:spacing w:before="5" w:line="317" w:lineRule="exact"/>
        <w:ind w:firstLine="715"/>
        <w:rPr>
          <w:rStyle w:val="FontStyle12"/>
        </w:rPr>
        <w:sectPr w:rsidR="00907F0C">
          <w:pgSz w:w="11905" w:h="16837"/>
          <w:pgMar w:top="753" w:right="549" w:bottom="1193" w:left="1269" w:header="720" w:footer="720" w:gutter="0"/>
          <w:cols w:space="60"/>
          <w:noEndnote/>
        </w:sectPr>
      </w:pPr>
    </w:p>
    <w:p w:rsidR="00907F0C" w:rsidRDefault="004143BC" w:rsidP="004143BC">
      <w:pPr>
        <w:pStyle w:val="Style1"/>
        <w:widowControl/>
        <w:numPr>
          <w:ilvl w:val="0"/>
          <w:numId w:val="22"/>
        </w:numPr>
        <w:tabs>
          <w:tab w:val="left" w:pos="1411"/>
        </w:tabs>
        <w:spacing w:line="322" w:lineRule="exact"/>
        <w:ind w:right="149" w:firstLine="710"/>
        <w:rPr>
          <w:rStyle w:val="FontStyle12"/>
        </w:rPr>
      </w:pPr>
      <w:r>
        <w:rPr>
          <w:rStyle w:val="FontStyle12"/>
        </w:rPr>
        <w:lastRenderedPageBreak/>
        <w:t>На заседаниях Общественного совета рассматриваются вопросы, включенные в повестку дня заседания Общественного совета.</w:t>
      </w:r>
    </w:p>
    <w:p w:rsidR="00907F0C" w:rsidRDefault="004143BC" w:rsidP="004143BC">
      <w:pPr>
        <w:pStyle w:val="Style1"/>
        <w:widowControl/>
        <w:numPr>
          <w:ilvl w:val="0"/>
          <w:numId w:val="22"/>
        </w:numPr>
        <w:tabs>
          <w:tab w:val="left" w:pos="1411"/>
        </w:tabs>
        <w:spacing w:line="322" w:lineRule="exact"/>
        <w:ind w:right="125" w:firstLine="710"/>
        <w:rPr>
          <w:rStyle w:val="FontStyle12"/>
        </w:rPr>
      </w:pPr>
      <w:r>
        <w:rPr>
          <w:rStyle w:val="FontStyle12"/>
        </w:rPr>
        <w:t>Повестка дня заседания Общественного совета формируется Министерством, утверждается председателем Общественного совета и не позднее, чем за три рабочих дня до заседания Общественного совета доводится до всех членов Общественного совета.</w:t>
      </w:r>
    </w:p>
    <w:p w:rsidR="00907F0C" w:rsidRDefault="004143BC" w:rsidP="004143BC">
      <w:pPr>
        <w:pStyle w:val="Style1"/>
        <w:widowControl/>
        <w:numPr>
          <w:ilvl w:val="0"/>
          <w:numId w:val="22"/>
        </w:numPr>
        <w:tabs>
          <w:tab w:val="left" w:pos="1411"/>
        </w:tabs>
        <w:spacing w:line="322" w:lineRule="exact"/>
        <w:ind w:right="110" w:firstLine="710"/>
        <w:rPr>
          <w:rStyle w:val="FontStyle12"/>
        </w:rPr>
      </w:pPr>
      <w:r>
        <w:rPr>
          <w:rStyle w:val="FontStyle12"/>
        </w:rPr>
        <w:t>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 Решение о включении в повестку дня заседания Общественного совета предложенных дополнительных вопросов принимается в соответствии с правилами, установленными разделом 4 настоящего Положения.</w:t>
      </w:r>
    </w:p>
    <w:p w:rsidR="00907F0C" w:rsidRDefault="004143BC" w:rsidP="004143BC">
      <w:pPr>
        <w:pStyle w:val="Style1"/>
        <w:widowControl/>
        <w:numPr>
          <w:ilvl w:val="0"/>
          <w:numId w:val="22"/>
        </w:numPr>
        <w:tabs>
          <w:tab w:val="left" w:pos="1411"/>
        </w:tabs>
        <w:spacing w:line="322" w:lineRule="exact"/>
        <w:ind w:right="86" w:firstLine="710"/>
        <w:rPr>
          <w:rStyle w:val="FontStyle12"/>
        </w:rPr>
      </w:pPr>
      <w:r>
        <w:rPr>
          <w:rStyle w:val="FontStyle12"/>
        </w:rP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907F0C" w:rsidRDefault="004143BC" w:rsidP="004143BC">
      <w:pPr>
        <w:pStyle w:val="Style1"/>
        <w:widowControl/>
        <w:numPr>
          <w:ilvl w:val="0"/>
          <w:numId w:val="22"/>
        </w:numPr>
        <w:tabs>
          <w:tab w:val="left" w:pos="1411"/>
        </w:tabs>
        <w:spacing w:line="322" w:lineRule="exact"/>
        <w:ind w:right="72" w:firstLine="710"/>
        <w:rPr>
          <w:rStyle w:val="FontStyle12"/>
        </w:rPr>
      </w:pPr>
      <w:r>
        <w:rPr>
          <w:rStyle w:val="FontStyle12"/>
        </w:rPr>
        <w:t>По решению Общественного совета в заседании Общественного совета могут принимать участие (без права голоса) эксперты, представители экспертных организаций, представители медицинских организаций, иные заинтересованные лица.</w:t>
      </w:r>
    </w:p>
    <w:p w:rsidR="00907F0C" w:rsidRDefault="004143BC" w:rsidP="004143BC">
      <w:pPr>
        <w:pStyle w:val="Style1"/>
        <w:widowControl/>
        <w:numPr>
          <w:ilvl w:val="0"/>
          <w:numId w:val="22"/>
        </w:numPr>
        <w:tabs>
          <w:tab w:val="left" w:pos="1411"/>
        </w:tabs>
        <w:spacing w:line="322" w:lineRule="exact"/>
        <w:ind w:right="58" w:firstLine="710"/>
        <w:rPr>
          <w:rStyle w:val="FontStyle12"/>
        </w:rPr>
      </w:pPr>
      <w:r>
        <w:rPr>
          <w:rStyle w:val="FontStyle12"/>
        </w:rPr>
        <w:t>Допускается проведение заседаний Общественного совета только при участии не менее половины (50 процентов плюс один член Общественного совета) от утвержденного количественного состава.</w:t>
      </w:r>
    </w:p>
    <w:p w:rsidR="00907F0C" w:rsidRDefault="004143BC" w:rsidP="004143BC">
      <w:pPr>
        <w:pStyle w:val="Style1"/>
        <w:widowControl/>
        <w:numPr>
          <w:ilvl w:val="0"/>
          <w:numId w:val="22"/>
        </w:numPr>
        <w:tabs>
          <w:tab w:val="left" w:pos="1411"/>
        </w:tabs>
        <w:spacing w:line="322" w:lineRule="exact"/>
        <w:ind w:right="38" w:firstLine="710"/>
        <w:rPr>
          <w:rStyle w:val="FontStyle12"/>
        </w:rPr>
      </w:pPr>
      <w:r>
        <w:rPr>
          <w:rStyle w:val="FontStyle12"/>
        </w:rPr>
        <w:t>Все члены Общественного совета оповещаются секретарем Общественного совета о месте, дате и времени проведения заседания Общественного совета (письменно, по телефону, факсу, иными способами) и вопросов повестки заседания Общественного совета, утвержденной председателем Общественного совета.</w:t>
      </w:r>
    </w:p>
    <w:p w:rsidR="00907F0C" w:rsidRDefault="004143BC" w:rsidP="004143BC">
      <w:pPr>
        <w:pStyle w:val="Style1"/>
        <w:widowControl/>
        <w:numPr>
          <w:ilvl w:val="0"/>
          <w:numId w:val="23"/>
        </w:numPr>
        <w:tabs>
          <w:tab w:val="left" w:pos="1411"/>
        </w:tabs>
        <w:spacing w:line="322" w:lineRule="exact"/>
        <w:ind w:firstLine="715"/>
        <w:rPr>
          <w:rStyle w:val="FontStyle12"/>
        </w:rPr>
      </w:pPr>
      <w:r>
        <w:rPr>
          <w:rStyle w:val="FontStyle12"/>
        </w:rPr>
        <w:t>В случае внепланового проведения заседания Общественного совета, члены Общественного совета по поручению председателя Общественного совета извещаются секретарем Общественного совета о месте, дате и времени проведения заседания Общественного совета с использованием любых средств, обеспечивающих их оперативное оповещение и предварительное ознакомление с повесткой дня заседания Общественного совета.</w:t>
      </w:r>
    </w:p>
    <w:p w:rsidR="00907F0C" w:rsidRDefault="004143BC" w:rsidP="004143BC">
      <w:pPr>
        <w:pStyle w:val="Style1"/>
        <w:widowControl/>
        <w:numPr>
          <w:ilvl w:val="0"/>
          <w:numId w:val="23"/>
        </w:numPr>
        <w:tabs>
          <w:tab w:val="left" w:pos="1411"/>
        </w:tabs>
        <w:spacing w:line="322" w:lineRule="exact"/>
        <w:ind w:firstLine="715"/>
        <w:rPr>
          <w:rStyle w:val="FontStyle12"/>
        </w:rPr>
      </w:pPr>
      <w:r>
        <w:rPr>
          <w:rStyle w:val="FontStyle12"/>
        </w:rPr>
        <w:t>Решения Общественного совета принимаются путем открытого голосования простым большинством голосов всех членов Общественного совета, присутствующих на заседании Общественного совета, и оформляются протоколом заседания Общественного совета.</w:t>
      </w:r>
    </w:p>
    <w:p w:rsidR="00907F0C" w:rsidRDefault="004143BC" w:rsidP="004143BC">
      <w:pPr>
        <w:pStyle w:val="Style1"/>
        <w:widowControl/>
        <w:numPr>
          <w:ilvl w:val="0"/>
          <w:numId w:val="23"/>
        </w:numPr>
        <w:tabs>
          <w:tab w:val="left" w:pos="1411"/>
        </w:tabs>
        <w:spacing w:before="5" w:line="322" w:lineRule="exact"/>
        <w:ind w:firstLine="715"/>
        <w:rPr>
          <w:rStyle w:val="FontStyle12"/>
        </w:rPr>
      </w:pPr>
      <w:r>
        <w:rPr>
          <w:rStyle w:val="FontStyle12"/>
        </w:rPr>
        <w:t>В случае равенства голосов членов Общественного совета голос председателя Общественного совета является решающим.</w:t>
      </w:r>
    </w:p>
    <w:p w:rsidR="00907F0C" w:rsidRDefault="00907F0C" w:rsidP="004143BC">
      <w:pPr>
        <w:pStyle w:val="Style1"/>
        <w:widowControl/>
        <w:numPr>
          <w:ilvl w:val="0"/>
          <w:numId w:val="23"/>
        </w:numPr>
        <w:tabs>
          <w:tab w:val="left" w:pos="1411"/>
        </w:tabs>
        <w:spacing w:before="5" w:line="322" w:lineRule="exact"/>
        <w:ind w:firstLine="715"/>
        <w:rPr>
          <w:rStyle w:val="FontStyle12"/>
        </w:rPr>
        <w:sectPr w:rsidR="00907F0C">
          <w:pgSz w:w="11905" w:h="16837"/>
          <w:pgMar w:top="826" w:right="552" w:bottom="1432" w:left="1272" w:header="720" w:footer="720" w:gutter="0"/>
          <w:cols w:space="60"/>
          <w:noEndnote/>
        </w:sectPr>
      </w:pPr>
    </w:p>
    <w:p w:rsidR="00907F0C" w:rsidRDefault="004143BC" w:rsidP="004143BC">
      <w:pPr>
        <w:pStyle w:val="Style1"/>
        <w:widowControl/>
        <w:numPr>
          <w:ilvl w:val="0"/>
          <w:numId w:val="24"/>
        </w:numPr>
        <w:tabs>
          <w:tab w:val="left" w:pos="1397"/>
        </w:tabs>
        <w:spacing w:line="322" w:lineRule="exact"/>
        <w:ind w:right="29" w:firstLine="701"/>
        <w:rPr>
          <w:rStyle w:val="FontStyle12"/>
        </w:rPr>
      </w:pPr>
      <w:r>
        <w:rPr>
          <w:rStyle w:val="FontStyle12"/>
        </w:rPr>
        <w:lastRenderedPageBreak/>
        <w:t>Протокол заседания Общественного совета (далее - протокол) составляется не позднее пяти рабочих дней со дня проведения заседания Общественного совета и подписывается председателем Общественного совета.</w:t>
      </w:r>
    </w:p>
    <w:p w:rsidR="00907F0C" w:rsidRDefault="004143BC" w:rsidP="004143BC">
      <w:pPr>
        <w:pStyle w:val="Style1"/>
        <w:widowControl/>
        <w:numPr>
          <w:ilvl w:val="0"/>
          <w:numId w:val="24"/>
        </w:numPr>
        <w:tabs>
          <w:tab w:val="left" w:pos="1397"/>
        </w:tabs>
        <w:spacing w:line="322" w:lineRule="exact"/>
        <w:ind w:right="10" w:firstLine="701"/>
        <w:rPr>
          <w:rStyle w:val="FontStyle12"/>
        </w:rPr>
      </w:pPr>
      <w:r>
        <w:rPr>
          <w:rStyle w:val="FontStyle12"/>
        </w:rPr>
        <w:t>Протокол составляется на бумажном носителе в одном подлинном экземпляре и хранится в ГБУЗ АО «</w:t>
      </w:r>
      <w:proofErr w:type="spellStart"/>
      <w:r>
        <w:rPr>
          <w:rStyle w:val="FontStyle12"/>
        </w:rPr>
        <w:t>Свободненская</w:t>
      </w:r>
      <w:proofErr w:type="spellEnd"/>
      <w:r>
        <w:rPr>
          <w:rStyle w:val="FontStyle12"/>
        </w:rPr>
        <w:t xml:space="preserve"> городская поликлиника». Допускается изготовление копий протокола или выписок из него, которые оформляются на бумажном носителе в соответствии с требованиями, регламентирующими правила документооборота и оформления официальных документов. Копии протокола или выписки из него могут быть направлены членам Общественного совета (по их просьбе) или иным лицам.</w:t>
      </w:r>
    </w:p>
    <w:p w:rsidR="004143BC" w:rsidRDefault="004143BC" w:rsidP="004143BC">
      <w:pPr>
        <w:pStyle w:val="Style1"/>
        <w:widowControl/>
        <w:numPr>
          <w:ilvl w:val="0"/>
          <w:numId w:val="24"/>
        </w:numPr>
        <w:tabs>
          <w:tab w:val="left" w:pos="1397"/>
        </w:tabs>
        <w:spacing w:line="322" w:lineRule="exact"/>
        <w:ind w:firstLine="701"/>
        <w:rPr>
          <w:rStyle w:val="FontStyle12"/>
        </w:rPr>
      </w:pPr>
      <w:r>
        <w:rPr>
          <w:rStyle w:val="FontStyle12"/>
        </w:rPr>
        <w:t>В случаях, предусмотренных федеральным и (или) областным законодательством, сведения о принятых Общественным советом решениях подлежат опубликованию в установленном порядке.</w:t>
      </w:r>
    </w:p>
    <w:sectPr w:rsidR="004143BC" w:rsidSect="00907F0C">
      <w:pgSz w:w="11905" w:h="16837"/>
      <w:pgMar w:top="1120" w:right="1147" w:bottom="1440" w:left="7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FE" w:rsidRDefault="004302FE">
      <w:r>
        <w:separator/>
      </w:r>
    </w:p>
  </w:endnote>
  <w:endnote w:type="continuationSeparator" w:id="0">
    <w:p w:rsidR="004302FE" w:rsidRDefault="00430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FE" w:rsidRDefault="004302FE">
      <w:r>
        <w:separator/>
      </w:r>
    </w:p>
  </w:footnote>
  <w:footnote w:type="continuationSeparator" w:id="0">
    <w:p w:rsidR="004302FE" w:rsidRDefault="00430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BC9806"/>
    <w:lvl w:ilvl="0">
      <w:numFmt w:val="bullet"/>
      <w:lvlText w:val="*"/>
      <w:lvlJc w:val="left"/>
    </w:lvl>
  </w:abstractNum>
  <w:abstractNum w:abstractNumId="1">
    <w:nsid w:val="12AA3E8C"/>
    <w:multiLevelType w:val="singleLevel"/>
    <w:tmpl w:val="899E0D10"/>
    <w:lvl w:ilvl="0">
      <w:start w:val="9"/>
      <w:numFmt w:val="decimal"/>
      <w:lvlText w:val="1.%1."/>
      <w:legacy w:legacy="1" w:legacySpace="0" w:legacyIndent="653"/>
      <w:lvlJc w:val="left"/>
      <w:rPr>
        <w:rFonts w:ascii="Times New Roman" w:hAnsi="Times New Roman" w:cs="Times New Roman" w:hint="default"/>
      </w:rPr>
    </w:lvl>
  </w:abstractNum>
  <w:abstractNum w:abstractNumId="2">
    <w:nsid w:val="135A15C8"/>
    <w:multiLevelType w:val="singleLevel"/>
    <w:tmpl w:val="98B6F5C4"/>
    <w:lvl w:ilvl="0">
      <w:start w:val="1"/>
      <w:numFmt w:val="decimal"/>
      <w:lvlText w:val="%1)"/>
      <w:legacy w:legacy="1" w:legacySpace="0" w:legacyIndent="696"/>
      <w:lvlJc w:val="left"/>
      <w:rPr>
        <w:rFonts w:ascii="Times New Roman" w:hAnsi="Times New Roman" w:cs="Times New Roman" w:hint="default"/>
      </w:rPr>
    </w:lvl>
  </w:abstractNum>
  <w:abstractNum w:abstractNumId="3">
    <w:nsid w:val="192978CF"/>
    <w:multiLevelType w:val="singleLevel"/>
    <w:tmpl w:val="F676D1C0"/>
    <w:lvl w:ilvl="0">
      <w:start w:val="1"/>
      <w:numFmt w:val="decimal"/>
      <w:lvlText w:val="4.%1."/>
      <w:legacy w:legacy="1" w:legacySpace="0" w:legacyIndent="701"/>
      <w:lvlJc w:val="left"/>
      <w:rPr>
        <w:rFonts w:ascii="Times New Roman" w:hAnsi="Times New Roman" w:cs="Times New Roman" w:hint="default"/>
      </w:rPr>
    </w:lvl>
  </w:abstractNum>
  <w:abstractNum w:abstractNumId="4">
    <w:nsid w:val="2948741E"/>
    <w:multiLevelType w:val="singleLevel"/>
    <w:tmpl w:val="E4369994"/>
    <w:lvl w:ilvl="0">
      <w:start w:val="2"/>
      <w:numFmt w:val="decimal"/>
      <w:lvlText w:val="3.%1."/>
      <w:legacy w:legacy="1" w:legacySpace="0" w:legacyIndent="711"/>
      <w:lvlJc w:val="left"/>
      <w:rPr>
        <w:rFonts w:ascii="Times New Roman" w:hAnsi="Times New Roman" w:cs="Times New Roman" w:hint="default"/>
      </w:rPr>
    </w:lvl>
  </w:abstractNum>
  <w:abstractNum w:abstractNumId="5">
    <w:nsid w:val="2C8E7212"/>
    <w:multiLevelType w:val="singleLevel"/>
    <w:tmpl w:val="E28EDFD8"/>
    <w:lvl w:ilvl="0">
      <w:start w:val="1"/>
      <w:numFmt w:val="decimal"/>
      <w:lvlText w:val="2.%1."/>
      <w:legacy w:legacy="1" w:legacySpace="0" w:legacyIndent="682"/>
      <w:lvlJc w:val="left"/>
      <w:rPr>
        <w:rFonts w:ascii="Times New Roman" w:hAnsi="Times New Roman" w:cs="Times New Roman" w:hint="default"/>
      </w:rPr>
    </w:lvl>
  </w:abstractNum>
  <w:abstractNum w:abstractNumId="6">
    <w:nsid w:val="37FD1B55"/>
    <w:multiLevelType w:val="singleLevel"/>
    <w:tmpl w:val="693A5E7C"/>
    <w:lvl w:ilvl="0">
      <w:start w:val="5"/>
      <w:numFmt w:val="decimal"/>
      <w:lvlText w:val="3.%1."/>
      <w:legacy w:legacy="1" w:legacySpace="0" w:legacyIndent="692"/>
      <w:lvlJc w:val="left"/>
      <w:rPr>
        <w:rFonts w:ascii="Times New Roman" w:hAnsi="Times New Roman" w:cs="Times New Roman" w:hint="default"/>
      </w:rPr>
    </w:lvl>
  </w:abstractNum>
  <w:abstractNum w:abstractNumId="7">
    <w:nsid w:val="41BD2E85"/>
    <w:multiLevelType w:val="singleLevel"/>
    <w:tmpl w:val="299EEAC4"/>
    <w:lvl w:ilvl="0">
      <w:start w:val="1"/>
      <w:numFmt w:val="decimal"/>
      <w:lvlText w:val="1.%1."/>
      <w:legacy w:legacy="1" w:legacySpace="0" w:legacyIndent="658"/>
      <w:lvlJc w:val="left"/>
      <w:rPr>
        <w:rFonts w:ascii="Times New Roman" w:hAnsi="Times New Roman" w:cs="Times New Roman" w:hint="default"/>
      </w:rPr>
    </w:lvl>
  </w:abstractNum>
  <w:abstractNum w:abstractNumId="8">
    <w:nsid w:val="4E782493"/>
    <w:multiLevelType w:val="singleLevel"/>
    <w:tmpl w:val="B3BA60D6"/>
    <w:lvl w:ilvl="0">
      <w:start w:val="5"/>
      <w:numFmt w:val="decimal"/>
      <w:lvlText w:val="%1)"/>
      <w:legacy w:legacy="1" w:legacySpace="0" w:legacyIndent="706"/>
      <w:lvlJc w:val="left"/>
      <w:rPr>
        <w:rFonts w:ascii="Times New Roman" w:hAnsi="Times New Roman" w:cs="Times New Roman" w:hint="default"/>
      </w:rPr>
    </w:lvl>
  </w:abstractNum>
  <w:abstractNum w:abstractNumId="9">
    <w:nsid w:val="5D2B1693"/>
    <w:multiLevelType w:val="singleLevel"/>
    <w:tmpl w:val="687E0142"/>
    <w:lvl w:ilvl="0">
      <w:start w:val="3"/>
      <w:numFmt w:val="decimal"/>
      <w:lvlText w:val="%1)"/>
      <w:legacy w:legacy="1" w:legacySpace="0" w:legacyIndent="696"/>
      <w:lvlJc w:val="left"/>
      <w:rPr>
        <w:rFonts w:ascii="Times New Roman" w:hAnsi="Times New Roman" w:cs="Times New Roman" w:hint="default"/>
      </w:rPr>
    </w:lvl>
  </w:abstractNum>
  <w:num w:numId="1">
    <w:abstractNumId w:val="7"/>
  </w:num>
  <w:num w:numId="2">
    <w:abstractNumId w:val="7"/>
    <w:lvlOverride w:ilvl="0">
      <w:lvl w:ilvl="0">
        <w:start w:val="1"/>
        <w:numFmt w:val="decimal"/>
        <w:lvlText w:val="1.%1."/>
        <w:legacy w:legacy="1" w:legacySpace="0" w:legacyIndent="657"/>
        <w:lvlJc w:val="left"/>
        <w:rPr>
          <w:rFonts w:ascii="Times New Roman" w:hAnsi="Times New Roman" w:cs="Times New Roman" w:hint="default"/>
        </w:rPr>
      </w:lvl>
    </w:lvlOverride>
  </w:num>
  <w:num w:numId="3">
    <w:abstractNumId w:val="1"/>
  </w:num>
  <w:num w:numId="4">
    <w:abstractNumId w:val="5"/>
  </w:num>
  <w:num w:numId="5">
    <w:abstractNumId w:val="5"/>
    <w:lvlOverride w:ilvl="0">
      <w:lvl w:ilvl="0">
        <w:start w:val="1"/>
        <w:numFmt w:val="decimal"/>
        <w:lvlText w:val="2.%1."/>
        <w:legacy w:legacy="1" w:legacySpace="0" w:legacyIndent="681"/>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9"/>
  </w:num>
  <w:num w:numId="11">
    <w:abstractNumId w:val="9"/>
    <w:lvlOverride w:ilvl="0">
      <w:lvl w:ilvl="0">
        <w:start w:val="4"/>
        <w:numFmt w:val="decimal"/>
        <w:lvlText w:val="%1)"/>
        <w:legacy w:legacy="1" w:legacySpace="0" w:legacyIndent="70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
    <w:abstractNumId w:val="8"/>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4"/>
  </w:num>
  <w:num w:numId="1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0">
    <w:abstractNumId w:val="6"/>
  </w:num>
  <w:num w:numId="21">
    <w:abstractNumId w:val="3"/>
  </w:num>
  <w:num w:numId="22">
    <w:abstractNumId w:val="3"/>
    <w:lvlOverride w:ilvl="0">
      <w:lvl w:ilvl="0">
        <w:start w:val="3"/>
        <w:numFmt w:val="decimal"/>
        <w:lvlText w:val="4.%1."/>
        <w:legacy w:legacy="1" w:legacySpace="0" w:legacyIndent="701"/>
        <w:lvlJc w:val="left"/>
        <w:rPr>
          <w:rFonts w:ascii="Times New Roman" w:hAnsi="Times New Roman" w:cs="Times New Roman" w:hint="default"/>
        </w:rPr>
      </w:lvl>
    </w:lvlOverride>
  </w:num>
  <w:num w:numId="23">
    <w:abstractNumId w:val="3"/>
    <w:lvlOverride w:ilvl="0">
      <w:lvl w:ilvl="0">
        <w:start w:val="3"/>
        <w:numFmt w:val="decimal"/>
        <w:lvlText w:val="4.%1."/>
        <w:legacy w:legacy="1" w:legacySpace="0" w:legacyIndent="696"/>
        <w:lvlJc w:val="left"/>
        <w:rPr>
          <w:rFonts w:ascii="Times New Roman" w:hAnsi="Times New Roman" w:cs="Times New Roman" w:hint="default"/>
        </w:rPr>
      </w:lvl>
    </w:lvlOverride>
  </w:num>
  <w:num w:numId="24">
    <w:abstractNumId w:val="3"/>
    <w:lvlOverride w:ilvl="0">
      <w:lvl w:ilvl="0">
        <w:start w:val="13"/>
        <w:numFmt w:val="decimal"/>
        <w:lvlText w:val="4.%1."/>
        <w:legacy w:legacy="1" w:legacySpace="0" w:legacyIndent="69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143BC"/>
    <w:rsid w:val="004143BC"/>
    <w:rsid w:val="004302FE"/>
    <w:rsid w:val="00907F0C"/>
    <w:rsid w:val="00EB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0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7F0C"/>
    <w:pPr>
      <w:spacing w:line="323" w:lineRule="exact"/>
      <w:ind w:firstLine="739"/>
      <w:jc w:val="both"/>
    </w:pPr>
  </w:style>
  <w:style w:type="paragraph" w:customStyle="1" w:styleId="Style2">
    <w:name w:val="Style2"/>
    <w:basedOn w:val="a"/>
    <w:uiPriority w:val="99"/>
    <w:rsid w:val="00907F0C"/>
    <w:pPr>
      <w:spacing w:line="322" w:lineRule="exact"/>
      <w:ind w:firstLine="115"/>
      <w:jc w:val="both"/>
    </w:pPr>
  </w:style>
  <w:style w:type="paragraph" w:customStyle="1" w:styleId="Style3">
    <w:name w:val="Style3"/>
    <w:basedOn w:val="a"/>
    <w:uiPriority w:val="99"/>
    <w:rsid w:val="00907F0C"/>
    <w:pPr>
      <w:jc w:val="both"/>
    </w:pPr>
  </w:style>
  <w:style w:type="paragraph" w:customStyle="1" w:styleId="Style4">
    <w:name w:val="Style4"/>
    <w:basedOn w:val="a"/>
    <w:uiPriority w:val="99"/>
    <w:rsid w:val="00907F0C"/>
    <w:pPr>
      <w:spacing w:line="322" w:lineRule="exact"/>
      <w:ind w:firstLine="1128"/>
    </w:pPr>
  </w:style>
  <w:style w:type="paragraph" w:customStyle="1" w:styleId="Style5">
    <w:name w:val="Style5"/>
    <w:basedOn w:val="a"/>
    <w:uiPriority w:val="99"/>
    <w:rsid w:val="00907F0C"/>
    <w:pPr>
      <w:spacing w:line="317" w:lineRule="exact"/>
      <w:ind w:hanging="1282"/>
    </w:pPr>
  </w:style>
  <w:style w:type="paragraph" w:customStyle="1" w:styleId="Style6">
    <w:name w:val="Style6"/>
    <w:basedOn w:val="a"/>
    <w:uiPriority w:val="99"/>
    <w:rsid w:val="00907F0C"/>
  </w:style>
  <w:style w:type="paragraph" w:customStyle="1" w:styleId="Style7">
    <w:name w:val="Style7"/>
    <w:basedOn w:val="a"/>
    <w:uiPriority w:val="99"/>
    <w:rsid w:val="00907F0C"/>
    <w:pPr>
      <w:spacing w:line="322" w:lineRule="exact"/>
      <w:ind w:firstLine="696"/>
    </w:pPr>
  </w:style>
  <w:style w:type="character" w:customStyle="1" w:styleId="FontStyle11">
    <w:name w:val="Font Style11"/>
    <w:basedOn w:val="a0"/>
    <w:uiPriority w:val="99"/>
    <w:rsid w:val="00907F0C"/>
    <w:rPr>
      <w:rFonts w:ascii="Times New Roman" w:hAnsi="Times New Roman" w:cs="Times New Roman"/>
      <w:b/>
      <w:bCs/>
      <w:sz w:val="26"/>
      <w:szCs w:val="26"/>
    </w:rPr>
  </w:style>
  <w:style w:type="character" w:customStyle="1" w:styleId="FontStyle12">
    <w:name w:val="Font Style12"/>
    <w:basedOn w:val="a0"/>
    <w:uiPriority w:val="99"/>
    <w:rsid w:val="00907F0C"/>
    <w:rPr>
      <w:rFonts w:ascii="Times New Roman" w:hAnsi="Times New Roman" w:cs="Times New Roman"/>
      <w:sz w:val="24"/>
      <w:szCs w:val="24"/>
    </w:rPr>
  </w:style>
  <w:style w:type="character" w:styleId="a3">
    <w:name w:val="Hyperlink"/>
    <w:basedOn w:val="a0"/>
    <w:uiPriority w:val="99"/>
    <w:rsid w:val="00907F0C"/>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1844</Words>
  <Characters>10515</Characters>
  <Application>Microsoft Office Word</Application>
  <DocSecurity>0</DocSecurity>
  <Lines>87</Lines>
  <Paragraphs>24</Paragraphs>
  <ScaleCrop>false</ScaleCrop>
  <Company>MultiDVD Team</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3</cp:revision>
  <dcterms:created xsi:type="dcterms:W3CDTF">2016-08-01T07:09:00Z</dcterms:created>
  <dcterms:modified xsi:type="dcterms:W3CDTF">2016-08-02T02:14:00Z</dcterms:modified>
</cp:coreProperties>
</file>