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19" w:rsidRDefault="00B313B0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«</w:t>
      </w:r>
      <w:r w:rsidR="008B1E19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СОГАЗ-Мед</w:t>
      </w:r>
      <w:r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»</w:t>
      </w:r>
      <w:r w:rsidR="00726052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  <w:r w:rsidR="008B1E19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r w:rsid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частые</w:t>
      </w:r>
      <w:r w:rsidR="00E6098E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333C8D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вопрос</w:t>
      </w:r>
      <w:r w:rsid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ы</w:t>
      </w:r>
      <w:r w:rsidR="00333C8D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r w:rsidR="008B1E19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 вакцинации </w:t>
      </w:r>
      <w:r w:rsidR="00726052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от </w:t>
      </w:r>
      <w:r w:rsidR="008B1E19" w:rsidRPr="000B18DF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COVID-19</w:t>
      </w:r>
      <w:bookmarkEnd w:id="0"/>
    </w:p>
    <w:p w:rsidR="000E6D7B" w:rsidRDefault="000E6D7B" w:rsidP="000E6D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1F066C" w:rsidRPr="007821FD" w:rsidRDefault="001C5E62" w:rsidP="000E6D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начала 2021 г</w:t>
      </w:r>
      <w:r w:rsidR="00726052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ода</w:t>
      </w: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="007F1452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России</w:t>
      </w: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началась вакцинация от коронавирусной инфекции. </w:t>
      </w:r>
      <w:r w:rsidR="00E0267F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E3B93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тветы н</w:t>
      </w:r>
      <w:r w:rsidR="001F066C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самые частые</w:t>
      </w:r>
      <w:r w:rsidR="00201F7E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волнующие </w:t>
      </w:r>
      <w:r w:rsidR="001F066C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вопросы</w:t>
      </w:r>
      <w:r w:rsidR="00201F7E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граждан</w:t>
      </w:r>
      <w:r w:rsidR="001F066C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r w:rsidR="00AE3B93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данной</w:t>
      </w:r>
      <w:r w:rsidR="001F066C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6052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</w:t>
      </w:r>
      <w:r w:rsidR="00AE3B93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атике</w:t>
      </w:r>
      <w:r w:rsidR="00E0267F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01F7E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даны в этой статье</w:t>
      </w:r>
      <w:r w:rsidR="00E0267F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651A7E" w:rsidRPr="007821FD" w:rsidRDefault="00651A7E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4F01" w:rsidRPr="007821FD" w:rsidRDefault="00286446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Кому прививку </w:t>
      </w:r>
      <w:r w:rsidR="00726052"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рекомендуется делать</w:t>
      </w:r>
      <w:r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в первую очередь</w:t>
      </w:r>
      <w:r w:rsidR="00726052"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?</w:t>
      </w:r>
      <w:r w:rsidR="001F066C"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:rsidR="001F066C" w:rsidRPr="000B18DF" w:rsidRDefault="001F066C" w:rsidP="000E6D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0B18D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В приоритетном порядке вакцинации подлежат:</w:t>
      </w:r>
    </w:p>
    <w:p w:rsidR="001F066C" w:rsidRPr="000B18DF" w:rsidRDefault="001F066C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 старше 60 лет;</w:t>
      </w:r>
    </w:p>
    <w:p w:rsidR="001F066C" w:rsidRPr="000B18DF" w:rsidRDefault="001F066C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работники социальной сферы и </w:t>
      </w:r>
      <w:r w:rsidR="00726052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работающие с большим количеством людей;</w:t>
      </w:r>
    </w:p>
    <w:p w:rsidR="00C7701B" w:rsidRPr="000B18DF" w:rsidRDefault="001F066C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 с хроническими заболеваниями.</w:t>
      </w:r>
    </w:p>
    <w:p w:rsidR="00457DB1" w:rsidRPr="007821FD" w:rsidRDefault="00457DB1" w:rsidP="000B18DF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18DF" w:rsidRPr="000B18DF" w:rsidRDefault="003C3FF7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проходит вакцинация?</w:t>
      </w:r>
    </w:p>
    <w:p w:rsidR="00844249" w:rsidRPr="007821FD" w:rsidRDefault="00A0155F" w:rsidP="000B1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  <w:t>Перед проведением вакцинации работниками медицинской организации разъясняются пациенту возможные поствакцинальные реакции и осложнения, а также последствия отказа от проведения вакцинации</w:t>
      </w:r>
      <w:r w:rsidR="00AD54CC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Ему</w:t>
      </w: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выдается для заполнения анкета пациента и оформляется информированное добровольное согласие на медицинское вмешательство</w:t>
      </w:r>
      <w:r w:rsidR="00AD54CC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также - </w:t>
      </w: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 с информационным материалом.</w:t>
      </w:r>
    </w:p>
    <w:p w:rsidR="004837EF" w:rsidRPr="000B18DF" w:rsidRDefault="00A0155F" w:rsidP="000B18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</w:pP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Перед вакцинацией врач осматривает пациента, </w:t>
      </w:r>
      <w:r w:rsidR="00533A28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измеряет температуру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33A28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показатели насыщения крови кислородом (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сатурации</w:t>
      </w:r>
      <w:r w:rsidR="00533A28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33A28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частот</w:t>
      </w:r>
      <w:r w:rsidR="004C3990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533A28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сердечных сокращений</w:t>
      </w:r>
      <w:r w:rsidR="000B18DF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F2502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артериального давления</w:t>
      </w:r>
      <w:r w:rsidR="00533A28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По итогу </w:t>
      </w:r>
      <w:r w:rsidR="004C3990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 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заполняет </w:t>
      </w:r>
      <w:r w:rsidR="00844249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орму осмотра перед вакцинацией от COVID-19. Врач</w:t>
      </w:r>
      <w:r w:rsidR="00844249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предупре</w:t>
      </w:r>
      <w:r w:rsidR="00844249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дить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пациента о возможных поствакцинальных осложнениях и выдат</w:t>
      </w:r>
      <w:r w:rsidR="00AD54CC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</w:t>
      </w:r>
      <w:r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информационный материал</w:t>
      </w:r>
      <w:r w:rsidR="000B18DF" w:rsidRPr="000B18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0155F" w:rsidRPr="007821FD" w:rsidRDefault="00A0155F" w:rsidP="000B18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в медицинской документации.</w:t>
      </w:r>
    </w:p>
    <w:p w:rsidR="00A0155F" w:rsidRPr="007821FD" w:rsidRDefault="00A0155F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44249" w:rsidRPr="007821FD" w:rsidRDefault="00844249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Вакцина состоит из двух компонентов, которые вводятся раздельно. Вакцинацию проводят внутримышечно в верхнюю часть плеча.</w:t>
      </w:r>
    </w:p>
    <w:p w:rsidR="007C6CFD" w:rsidRPr="007821FD" w:rsidRDefault="007C6CFD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7DA3" w:rsidRPr="007821FD" w:rsidRDefault="00E07DA3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этап. Введение первого компонента вакцины:</w:t>
      </w:r>
    </w:p>
    <w:p w:rsidR="00E07DA3" w:rsidRPr="007821FD" w:rsidRDefault="00E07DA3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Осмотр терапевтом перед прививкой;</w:t>
      </w:r>
    </w:p>
    <w:p w:rsidR="00E07DA3" w:rsidRPr="007821FD" w:rsidRDefault="007C6CFD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Вакцинация</w:t>
      </w:r>
      <w:r w:rsidR="00E07DA3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07DA3" w:rsidRPr="007821FD" w:rsidRDefault="00E07DA3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Наблюдение после процедуры</w:t>
      </w:r>
      <w:r w:rsidR="00CE06F1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30 минут</w:t>
      </w: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C6CFD" w:rsidRPr="007821FD" w:rsidRDefault="007C6CFD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6C6E" w:rsidRPr="007821FD" w:rsidRDefault="007638FF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второй этап вакцинации вас запишут автоматически.</w:t>
      </w:r>
    </w:p>
    <w:p w:rsidR="007C6CFD" w:rsidRPr="007821FD" w:rsidRDefault="007C6CFD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07DA3" w:rsidRPr="007821FD" w:rsidRDefault="00E07DA3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этап. Введение второго компонента вакцины на 21 день (без учета вакцинации).</w:t>
      </w:r>
    </w:p>
    <w:p w:rsidR="00E07DA3" w:rsidRPr="007821FD" w:rsidRDefault="00E07DA3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проходит аналогично первому этапу.</w:t>
      </w:r>
    </w:p>
    <w:p w:rsidR="00E07DA3" w:rsidRPr="007821FD" w:rsidRDefault="00E07DA3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B18DF" w:rsidRPr="007821FD" w:rsidRDefault="005B3069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Какие существуют рекомендации после вакцинации?</w:t>
      </w:r>
    </w:p>
    <w:p w:rsidR="005B3069" w:rsidRPr="007821FD" w:rsidRDefault="005B3069" w:rsidP="000E6D7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возникновении побочных эффек</w:t>
      </w:r>
      <w:r w:rsidR="003821D8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 после вакцинации рекомендуется</w:t>
      </w:r>
      <w:r w:rsidR="00071DAA"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обратиться к врачу.</w:t>
      </w:r>
    </w:p>
    <w:p w:rsidR="00286446" w:rsidRPr="007821FD" w:rsidRDefault="00286446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9B1B8B" w:rsidRPr="007821FD" w:rsidRDefault="009B1B8B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7821FD">
        <w:rPr>
          <w:rStyle w:val="a4"/>
          <w:rFonts w:ascii="Arial" w:hAnsi="Arial" w:cs="Arial"/>
          <w:color w:val="333333"/>
        </w:rPr>
        <w:t xml:space="preserve">Нужна ли самоизоляция </w:t>
      </w:r>
      <w:r w:rsidR="00286446" w:rsidRPr="007821FD">
        <w:rPr>
          <w:rStyle w:val="a4"/>
          <w:rFonts w:ascii="Arial" w:hAnsi="Arial" w:cs="Arial"/>
          <w:color w:val="333333"/>
        </w:rPr>
        <w:t>после прививки и</w:t>
      </w:r>
      <w:r w:rsidRPr="007821FD">
        <w:rPr>
          <w:rStyle w:val="a4"/>
          <w:rFonts w:ascii="Arial" w:hAnsi="Arial" w:cs="Arial"/>
          <w:color w:val="333333"/>
        </w:rPr>
        <w:t xml:space="preserve"> </w:t>
      </w:r>
      <w:r w:rsidR="00286446" w:rsidRPr="007821FD">
        <w:rPr>
          <w:rStyle w:val="a4"/>
          <w:rFonts w:ascii="Arial" w:hAnsi="Arial" w:cs="Arial"/>
          <w:color w:val="333333"/>
        </w:rPr>
        <w:t>нужно ли носить маску</w:t>
      </w:r>
      <w:r w:rsidRPr="007821FD">
        <w:rPr>
          <w:rStyle w:val="a4"/>
          <w:rFonts w:ascii="Arial" w:hAnsi="Arial" w:cs="Arial"/>
          <w:color w:val="333333"/>
        </w:rPr>
        <w:t>?</w:t>
      </w:r>
    </w:p>
    <w:p w:rsidR="009B1B8B" w:rsidRPr="007821FD" w:rsidRDefault="00286446" w:rsidP="000E6D7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</w:rPr>
      </w:pPr>
      <w:r w:rsidRPr="007821FD">
        <w:rPr>
          <w:rFonts w:ascii="Arial" w:hAnsi="Arial" w:cs="Arial"/>
          <w:color w:val="333333"/>
        </w:rPr>
        <w:t>Самоизоляция не нужна,</w:t>
      </w:r>
      <w:r w:rsidR="009B1B8B" w:rsidRPr="007821FD">
        <w:rPr>
          <w:rFonts w:ascii="Arial" w:hAnsi="Arial" w:cs="Arial"/>
          <w:color w:val="333333"/>
        </w:rPr>
        <w:t xml:space="preserve"> можно вести обычный образ жизни. После прививки необходимо </w:t>
      </w:r>
      <w:r w:rsidR="00071DAA" w:rsidRPr="007821FD">
        <w:rPr>
          <w:rFonts w:ascii="Arial" w:hAnsi="Arial" w:cs="Arial"/>
          <w:color w:val="333333"/>
        </w:rPr>
        <w:t xml:space="preserve">выполнять </w:t>
      </w:r>
      <w:r w:rsidR="009B1B8B" w:rsidRPr="007821FD">
        <w:rPr>
          <w:rFonts w:ascii="Arial" w:hAnsi="Arial" w:cs="Arial"/>
          <w:color w:val="333333"/>
        </w:rPr>
        <w:t xml:space="preserve">общие санитарно-эпидемиологические </w:t>
      </w:r>
      <w:r w:rsidR="009B1B8B" w:rsidRPr="007821FD">
        <w:rPr>
          <w:rFonts w:ascii="Arial" w:hAnsi="Arial" w:cs="Arial"/>
          <w:color w:val="333333"/>
        </w:rPr>
        <w:lastRenderedPageBreak/>
        <w:t xml:space="preserve">требования, то есть </w:t>
      </w:r>
      <w:r w:rsidR="00071DAA" w:rsidRPr="007821FD">
        <w:rPr>
          <w:rFonts w:ascii="Arial" w:hAnsi="Arial" w:cs="Arial"/>
          <w:color w:val="333333"/>
        </w:rPr>
        <w:t xml:space="preserve">соблюдать </w:t>
      </w:r>
      <w:r w:rsidR="009B1B8B" w:rsidRPr="007821FD">
        <w:rPr>
          <w:rFonts w:ascii="Arial" w:hAnsi="Arial" w:cs="Arial"/>
          <w:color w:val="333333"/>
        </w:rPr>
        <w:t>социальную дистанцию и использовать маску в общественных местах.</w:t>
      </w:r>
    </w:p>
    <w:p w:rsidR="000E6D7B" w:rsidRDefault="000E6D7B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63B31" w:rsidRPr="007821FD" w:rsidRDefault="00A63B31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821F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Кому нельзя делать прививку от коронавируса? </w:t>
      </w:r>
    </w:p>
    <w:p w:rsidR="00B255B5" w:rsidRPr="007821FD" w:rsidRDefault="00B255B5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A63B31" w:rsidRPr="0080679E" w:rsidRDefault="00A63B31" w:rsidP="0080679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6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Противопоказанием к </w:t>
      </w:r>
      <w:r w:rsidR="00B255B5" w:rsidRPr="00806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вакцинации являются</w:t>
      </w:r>
      <w:r w:rsidRPr="008067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356B9" w:rsidRPr="007821FD" w:rsidRDefault="00B356B9" w:rsidP="000B18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B04F81" w:rsidRPr="000E6D7B" w:rsidRDefault="00B04F81" w:rsidP="000E6D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7821FD">
        <w:rPr>
          <w:rFonts w:ascii="Arial" w:hAnsi="Arial" w:cs="Arial"/>
          <w:b/>
          <w:color w:val="333333"/>
        </w:rPr>
        <w:t>Для вакцин «Гам-КОВИД-</w:t>
      </w:r>
      <w:proofErr w:type="spellStart"/>
      <w:r w:rsidRPr="007821FD">
        <w:rPr>
          <w:rFonts w:ascii="Arial" w:hAnsi="Arial" w:cs="Arial"/>
          <w:b/>
          <w:color w:val="333333"/>
        </w:rPr>
        <w:t>Вак</w:t>
      </w:r>
      <w:proofErr w:type="spellEnd"/>
      <w:r w:rsidRPr="007821FD">
        <w:rPr>
          <w:rFonts w:ascii="Arial" w:hAnsi="Arial" w:cs="Arial"/>
          <w:b/>
          <w:color w:val="333333"/>
        </w:rPr>
        <w:t>», «Гам-КОВИД-</w:t>
      </w:r>
      <w:proofErr w:type="spellStart"/>
      <w:r w:rsidRPr="007821FD">
        <w:rPr>
          <w:rFonts w:ascii="Arial" w:hAnsi="Arial" w:cs="Arial"/>
          <w:b/>
          <w:color w:val="333333"/>
        </w:rPr>
        <w:t>Вак</w:t>
      </w:r>
      <w:proofErr w:type="spellEnd"/>
      <w:r w:rsidRPr="007821FD">
        <w:rPr>
          <w:rFonts w:ascii="Arial" w:hAnsi="Arial" w:cs="Arial"/>
          <w:b/>
          <w:color w:val="333333"/>
        </w:rPr>
        <w:t>-Лио»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гиперчувствительность к какому-либо компоненту вакцины или вакцине, содержащей аналогичные компоненты;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тяжелые аллергические реакции в анамнезе;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 грудного вскармливания;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возраст до 18 лет (в связи с отсутствием данных об эффективности и безопасности). 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</w:t>
      </w:r>
      <w:r w:rsidR="00912521"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Гам-КОВИД-</w:t>
      </w:r>
      <w:proofErr w:type="spellStart"/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Вак</w:t>
      </w:r>
      <w:proofErr w:type="spellEnd"/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-Лио</w:t>
      </w:r>
      <w:r w:rsidR="00912521"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дополнительно: возраст старше 60 лет, беременность.</w:t>
      </w:r>
    </w:p>
    <w:p w:rsidR="009045D3" w:rsidRPr="007821FD" w:rsidRDefault="009045D3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B255B5" w:rsidRPr="007821FD" w:rsidRDefault="00B255B5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7821FD">
        <w:rPr>
          <w:rFonts w:ascii="Arial" w:hAnsi="Arial" w:cs="Arial"/>
          <w:b/>
          <w:color w:val="333333"/>
        </w:rPr>
        <w:t>Для вакцины «</w:t>
      </w:r>
      <w:proofErr w:type="spellStart"/>
      <w:r w:rsidRPr="007821FD">
        <w:rPr>
          <w:rFonts w:ascii="Arial" w:hAnsi="Arial" w:cs="Arial"/>
          <w:b/>
          <w:color w:val="333333"/>
        </w:rPr>
        <w:t>ЭпиВакКорона</w:t>
      </w:r>
      <w:proofErr w:type="spellEnd"/>
      <w:r w:rsidRPr="007821FD">
        <w:rPr>
          <w:rFonts w:ascii="Arial" w:hAnsi="Arial" w:cs="Arial"/>
          <w:b/>
          <w:color w:val="333333"/>
        </w:rPr>
        <w:t>»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гиперчувствительность к компонентам препарата (к гидроокиси алюминия и другим);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тяжелые формы аллергических заболеваний;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реакция или поствакцинальное осложнение на предыдущее введение вакцины «</w:t>
      </w:r>
      <w:proofErr w:type="spellStart"/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ЭпиВакКорона</w:t>
      </w:r>
      <w:proofErr w:type="spellEnd"/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острые инфекционные и неинфекционные заболевания, хронические заболевания в стадии обострения - прививки проводят не ранее, чем через месяц после выздоровления или ремиссии. При нетяжелых ОРВИ, острых инфекционных заболеваниях ЖКТ вакцинацию проводят после нормализации температуры;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иммунодефицит (первичный);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злокачественные заболевания крови и новообразования;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беременность и период грудного вскармливания;</w:t>
      </w:r>
    </w:p>
    <w:p w:rsidR="00B255B5" w:rsidRPr="007821FD" w:rsidRDefault="00B255B5" w:rsidP="000B18D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821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до 18 лет.</w:t>
      </w:r>
    </w:p>
    <w:p w:rsidR="00B255B5" w:rsidRPr="007821FD" w:rsidRDefault="00B255B5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B255B5" w:rsidRPr="007821FD" w:rsidRDefault="00B255B5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7821FD">
        <w:rPr>
          <w:rFonts w:ascii="Arial" w:hAnsi="Arial" w:cs="Arial"/>
          <w:b/>
          <w:color w:val="333333"/>
        </w:rPr>
        <w:t>Для вакцины «</w:t>
      </w:r>
      <w:proofErr w:type="spellStart"/>
      <w:r w:rsidRPr="007821FD">
        <w:rPr>
          <w:rFonts w:ascii="Arial" w:hAnsi="Arial" w:cs="Arial"/>
          <w:b/>
          <w:color w:val="333333"/>
        </w:rPr>
        <w:t>Ковивак</w:t>
      </w:r>
      <w:proofErr w:type="spellEnd"/>
      <w:r w:rsidRPr="007821FD">
        <w:rPr>
          <w:rFonts w:ascii="Arial" w:hAnsi="Arial" w:cs="Arial"/>
          <w:b/>
          <w:color w:val="333333"/>
        </w:rPr>
        <w:t xml:space="preserve">» </w:t>
      </w:r>
    </w:p>
    <w:p w:rsidR="00B255B5" w:rsidRPr="000E6D7B" w:rsidRDefault="00B255B5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серьезная поствакцинальная реакция в анамнезе</w:t>
      </w:r>
      <w:r w:rsidR="00452D19"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255B5" w:rsidRPr="000E6D7B" w:rsidRDefault="00B255B5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тяжелое поствакцинальное осложнение на любую прививку в анамнезе;</w:t>
      </w:r>
    </w:p>
    <w:p w:rsidR="00B255B5" w:rsidRPr="000E6D7B" w:rsidRDefault="00B255B5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отягощенный </w:t>
      </w:r>
      <w:proofErr w:type="spellStart"/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аллергологический</w:t>
      </w:r>
      <w:proofErr w:type="spellEnd"/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анамнез, то есть тяжелые аллергические реакции. Это могут быть: анафилактический шок, отек </w:t>
      </w:r>
      <w:proofErr w:type="spellStart"/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Квинке</w:t>
      </w:r>
      <w:proofErr w:type="spellEnd"/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реакции на компоненты вакцины и др.;</w:t>
      </w:r>
    </w:p>
    <w:p w:rsidR="00B255B5" w:rsidRPr="000E6D7B" w:rsidRDefault="00B255B5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беременность и период грудного вскармливания.</w:t>
      </w:r>
    </w:p>
    <w:p w:rsidR="00B255B5" w:rsidRPr="000E6D7B" w:rsidRDefault="00B255B5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до 18 лет.</w:t>
      </w:r>
    </w:p>
    <w:p w:rsidR="000E6D7B" w:rsidRPr="000E6D7B" w:rsidRDefault="000E6D7B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B255B5"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роме того, вакцина «</w:t>
      </w:r>
      <w:proofErr w:type="spellStart"/>
      <w:r w:rsidR="00B255B5"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КовиВак</w:t>
      </w:r>
      <w:proofErr w:type="spellEnd"/>
      <w:r w:rsidR="00B255B5"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на сегодня еще не получила официальное разрешение на применение у лиц старше 60 лет.</w:t>
      </w:r>
    </w:p>
    <w:p w:rsidR="000E6D7B" w:rsidRDefault="000E6D7B" w:rsidP="000E6D7B">
      <w:pPr>
        <w:pStyle w:val="a9"/>
        <w:rPr>
          <w:rFonts w:ascii="Arial" w:hAnsi="Arial" w:cs="Arial"/>
          <w:b/>
          <w:color w:val="333333"/>
        </w:rPr>
      </w:pPr>
    </w:p>
    <w:p w:rsidR="00B04F81" w:rsidRPr="000E6D7B" w:rsidRDefault="00B04F81" w:rsidP="000E6D7B">
      <w:pPr>
        <w:pStyle w:val="a9"/>
        <w:rPr>
          <w:rFonts w:ascii="Arial" w:hAnsi="Arial" w:cs="Arial"/>
          <w:sz w:val="24"/>
          <w:szCs w:val="24"/>
        </w:rPr>
      </w:pPr>
      <w:r w:rsidRPr="00B04F81">
        <w:rPr>
          <w:rFonts w:ascii="Arial" w:hAnsi="Arial" w:cs="Arial"/>
          <w:b/>
          <w:color w:val="333333"/>
        </w:rPr>
        <w:lastRenderedPageBreak/>
        <w:t xml:space="preserve">Для вакцины «Спутник </w:t>
      </w:r>
      <w:proofErr w:type="spellStart"/>
      <w:r w:rsidRPr="00B04F81">
        <w:rPr>
          <w:rFonts w:ascii="Arial" w:hAnsi="Arial" w:cs="Arial"/>
          <w:b/>
          <w:color w:val="333333"/>
        </w:rPr>
        <w:t>Лайт</w:t>
      </w:r>
      <w:proofErr w:type="spellEnd"/>
      <w:r w:rsidRPr="00B04F81">
        <w:rPr>
          <w:rFonts w:ascii="Arial" w:hAnsi="Arial" w:cs="Arial"/>
          <w:b/>
          <w:color w:val="333333"/>
        </w:rPr>
        <w:t>»</w:t>
      </w:r>
    </w:p>
    <w:p w:rsid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гиперчувствительность к какому-либо компоненту вакцины или вакцине, содержащей аналогичные компоненты;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тяжелые аллергические реакции в анамнезе;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острые инфекционные и неинфекционные заболевания;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обострение хронических заболеваний – вакцинацию проводят через 2-4 недели после выздоровления или ремиссии. После ОРВИ и острых инфекционных заболеваниях ЖКТ вакцинация проводится после нормализации температуры;</w:t>
      </w:r>
    </w:p>
    <w:p w:rsidR="00B04F81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беременность и период грудного вскармливания;</w:t>
      </w:r>
    </w:p>
    <w:p w:rsidR="00452D19" w:rsidRPr="000E6D7B" w:rsidRDefault="00B04F81" w:rsidP="000E6D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E6D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 до 18 лет.</w:t>
      </w:r>
    </w:p>
    <w:p w:rsidR="009045D3" w:rsidRPr="007821FD" w:rsidRDefault="009045D3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:rsidR="001C5E62" w:rsidRPr="007821FD" w:rsidRDefault="001C5E62" w:rsidP="000B18D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7821FD">
        <w:rPr>
          <w:rFonts w:ascii="Arial" w:hAnsi="Arial" w:cs="Arial"/>
          <w:b/>
          <w:color w:val="333333"/>
        </w:rPr>
        <w:t>Как записаться на прививку?</w:t>
      </w:r>
    </w:p>
    <w:p w:rsidR="008258F3" w:rsidRPr="007821FD" w:rsidRDefault="00F6581F" w:rsidP="0080679E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</w:rPr>
      </w:pPr>
      <w:r w:rsidRPr="0080679E">
        <w:rPr>
          <w:rFonts w:ascii="Arial" w:hAnsi="Arial" w:cs="Arial"/>
          <w:color w:val="333333"/>
        </w:rPr>
        <w:t>Застрахованные</w:t>
      </w:r>
      <w:r w:rsidR="001C5E62" w:rsidRPr="0080679E">
        <w:rPr>
          <w:rFonts w:ascii="Arial" w:hAnsi="Arial" w:cs="Arial"/>
          <w:color w:val="333333"/>
        </w:rPr>
        <w:t xml:space="preserve"> </w:t>
      </w:r>
      <w:r w:rsidR="0080679E" w:rsidRPr="0080679E">
        <w:rPr>
          <w:rFonts w:ascii="Arial" w:hAnsi="Arial" w:cs="Arial"/>
          <w:color w:val="333333"/>
        </w:rPr>
        <w:t>по ОМС амурчане</w:t>
      </w:r>
      <w:r w:rsidR="00C76A42" w:rsidRPr="0080679E">
        <w:rPr>
          <w:rFonts w:ascii="Arial" w:hAnsi="Arial" w:cs="Arial"/>
          <w:color w:val="333333"/>
        </w:rPr>
        <w:t xml:space="preserve"> </w:t>
      </w:r>
      <w:r w:rsidR="001C5E62" w:rsidRPr="0080679E">
        <w:rPr>
          <w:rFonts w:ascii="Arial" w:hAnsi="Arial" w:cs="Arial"/>
          <w:color w:val="333333"/>
        </w:rPr>
        <w:t xml:space="preserve">могут </w:t>
      </w:r>
      <w:r w:rsidR="00E6098E" w:rsidRPr="0080679E">
        <w:rPr>
          <w:rFonts w:ascii="Arial" w:hAnsi="Arial" w:cs="Arial"/>
          <w:color w:val="333333"/>
        </w:rPr>
        <w:t xml:space="preserve">осуществлять </w:t>
      </w:r>
      <w:r w:rsidR="001C5E62" w:rsidRPr="0080679E">
        <w:rPr>
          <w:rFonts w:ascii="Arial" w:hAnsi="Arial" w:cs="Arial"/>
          <w:color w:val="333333"/>
        </w:rPr>
        <w:t>запись на прививку по телефонам</w:t>
      </w:r>
      <w:r w:rsidR="00071DAA" w:rsidRPr="0080679E">
        <w:rPr>
          <w:rFonts w:ascii="Arial" w:hAnsi="Arial" w:cs="Arial"/>
          <w:color w:val="333333"/>
        </w:rPr>
        <w:t xml:space="preserve"> медицинских организаций</w:t>
      </w:r>
      <w:r w:rsidR="001C5E62" w:rsidRPr="0080679E">
        <w:rPr>
          <w:rFonts w:ascii="Arial" w:hAnsi="Arial" w:cs="Arial"/>
          <w:color w:val="333333"/>
        </w:rPr>
        <w:t xml:space="preserve">, при </w:t>
      </w:r>
      <w:r w:rsidR="0080679E" w:rsidRPr="0080679E">
        <w:rPr>
          <w:rFonts w:ascii="Arial" w:hAnsi="Arial" w:cs="Arial"/>
          <w:color w:val="333333"/>
        </w:rPr>
        <w:t xml:space="preserve">личном </w:t>
      </w:r>
      <w:r w:rsidR="001C5E62" w:rsidRPr="0080679E">
        <w:rPr>
          <w:rFonts w:ascii="Arial" w:hAnsi="Arial" w:cs="Arial"/>
          <w:color w:val="333333"/>
        </w:rPr>
        <w:t>посещении медицинских организаций</w:t>
      </w:r>
      <w:r w:rsidR="00E6098E" w:rsidRPr="0080679E">
        <w:rPr>
          <w:rFonts w:ascii="Arial" w:hAnsi="Arial" w:cs="Arial"/>
          <w:color w:val="333333"/>
        </w:rPr>
        <w:t xml:space="preserve"> или </w:t>
      </w:r>
      <w:r w:rsidR="001C5E62" w:rsidRPr="0080679E">
        <w:rPr>
          <w:rFonts w:ascii="Arial" w:hAnsi="Arial" w:cs="Arial"/>
          <w:color w:val="333333"/>
        </w:rPr>
        <w:t xml:space="preserve">через </w:t>
      </w:r>
      <w:r w:rsidR="00637521" w:rsidRPr="0080679E">
        <w:rPr>
          <w:rFonts w:ascii="Arial" w:hAnsi="Arial" w:cs="Arial"/>
          <w:color w:val="333333"/>
        </w:rPr>
        <w:t>сайты медицинских организаций</w:t>
      </w:r>
      <w:r w:rsidR="0080679E">
        <w:rPr>
          <w:rFonts w:ascii="Arial" w:hAnsi="Arial" w:cs="Arial"/>
          <w:color w:val="333333"/>
        </w:rPr>
        <w:t>.</w:t>
      </w:r>
    </w:p>
    <w:p w:rsidR="0080679E" w:rsidRDefault="0080679E" w:rsidP="000E6D7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</w:rPr>
      </w:pPr>
    </w:p>
    <w:p w:rsidR="00E0267F" w:rsidRDefault="00C76A42" w:rsidP="000E6D7B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333333"/>
        </w:rPr>
      </w:pPr>
      <w:r w:rsidRPr="007821FD">
        <w:rPr>
          <w:rFonts w:ascii="Arial" w:hAnsi="Arial" w:cs="Arial"/>
          <w:color w:val="333333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B313B0" w:rsidRPr="007821FD">
        <w:rPr>
          <w:rFonts w:ascii="Arial" w:hAnsi="Arial" w:cs="Arial"/>
          <w:color w:val="333333"/>
        </w:rPr>
        <w:t>«</w:t>
      </w:r>
      <w:r w:rsidRPr="007821FD">
        <w:rPr>
          <w:rFonts w:ascii="Arial" w:hAnsi="Arial" w:cs="Arial"/>
          <w:color w:val="333333"/>
        </w:rPr>
        <w:t>СОГАЗ-Мед</w:t>
      </w:r>
      <w:r w:rsidR="00B313B0" w:rsidRPr="007821FD">
        <w:rPr>
          <w:rFonts w:ascii="Arial" w:hAnsi="Arial" w:cs="Arial"/>
          <w:color w:val="333333"/>
        </w:rPr>
        <w:t>»</w:t>
      </w:r>
      <w:r w:rsidRPr="007821FD">
        <w:rPr>
          <w:rFonts w:ascii="Arial" w:hAnsi="Arial" w:cs="Arial"/>
          <w:color w:val="333333"/>
        </w:rPr>
        <w:t xml:space="preserve"> по круглосуточному телефону контакт-центра 8-800-100-07-02 (звонок по России бесплатный)</w:t>
      </w:r>
      <w:r w:rsidR="00E0267F" w:rsidRPr="007821FD">
        <w:rPr>
          <w:rFonts w:ascii="Arial" w:hAnsi="Arial" w:cs="Arial"/>
          <w:color w:val="333333"/>
        </w:rPr>
        <w:t xml:space="preserve"> или задавайте вопросы на официальном сайте </w:t>
      </w:r>
      <w:hyperlink r:id="rId6" w:history="1">
        <w:r w:rsidR="00E0267F" w:rsidRPr="007821FD">
          <w:rPr>
            <w:rStyle w:val="a5"/>
            <w:rFonts w:ascii="Arial" w:hAnsi="Arial" w:cs="Arial"/>
            <w:lang w:val="en-US"/>
          </w:rPr>
          <w:t>www</w:t>
        </w:r>
        <w:r w:rsidR="00E0267F" w:rsidRPr="007821FD">
          <w:rPr>
            <w:rStyle w:val="a5"/>
            <w:rFonts w:ascii="Arial" w:hAnsi="Arial" w:cs="Arial"/>
          </w:rPr>
          <w:t>.</w:t>
        </w:r>
        <w:proofErr w:type="spellStart"/>
        <w:r w:rsidR="00E0267F" w:rsidRPr="007821FD">
          <w:rPr>
            <w:rStyle w:val="a5"/>
            <w:rFonts w:ascii="Arial" w:hAnsi="Arial" w:cs="Arial"/>
            <w:lang w:val="en-US"/>
          </w:rPr>
          <w:t>sogaz</w:t>
        </w:r>
        <w:proofErr w:type="spellEnd"/>
        <w:r w:rsidR="00E0267F" w:rsidRPr="007821FD">
          <w:rPr>
            <w:rStyle w:val="a5"/>
            <w:rFonts w:ascii="Arial" w:hAnsi="Arial" w:cs="Arial"/>
          </w:rPr>
          <w:t>-</w:t>
        </w:r>
        <w:r w:rsidR="00E0267F" w:rsidRPr="007821FD">
          <w:rPr>
            <w:rStyle w:val="a5"/>
            <w:rFonts w:ascii="Arial" w:hAnsi="Arial" w:cs="Arial"/>
            <w:lang w:val="en-US"/>
          </w:rPr>
          <w:t>med</w:t>
        </w:r>
        <w:r w:rsidR="00E0267F" w:rsidRPr="007821FD">
          <w:rPr>
            <w:rStyle w:val="a5"/>
            <w:rFonts w:ascii="Arial" w:hAnsi="Arial" w:cs="Arial"/>
          </w:rPr>
          <w:t>.</w:t>
        </w:r>
        <w:proofErr w:type="spellStart"/>
        <w:r w:rsidR="00E0267F" w:rsidRPr="007821FD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="00E0267F" w:rsidRPr="00E0267F">
        <w:rPr>
          <w:rFonts w:ascii="Arial" w:hAnsi="Arial" w:cs="Arial"/>
          <w:color w:val="333333"/>
        </w:rPr>
        <w:t xml:space="preserve"> </w:t>
      </w:r>
    </w:p>
    <w:p w:rsidR="00452D19" w:rsidRPr="00C76A42" w:rsidRDefault="00C76A42" w:rsidP="001E08FB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C76A42">
        <w:rPr>
          <w:rFonts w:ascii="Arial" w:hAnsi="Arial" w:cs="Arial"/>
          <w:color w:val="333333"/>
        </w:rPr>
        <w:t xml:space="preserve"> </w:t>
      </w:r>
    </w:p>
    <w:p w:rsidR="001F066C" w:rsidRPr="0048096C" w:rsidRDefault="001F066C" w:rsidP="001C5E62">
      <w:pPr>
        <w:shd w:val="clear" w:color="auto" w:fill="FFFFFF"/>
        <w:spacing w:line="240" w:lineRule="auto"/>
        <w:rPr>
          <w:rFonts w:ascii="Arial" w:hAnsi="Arial" w:cs="Arial"/>
          <w:color w:val="1A1A1A"/>
          <w:sz w:val="24"/>
          <w:szCs w:val="24"/>
          <w:shd w:val="clear" w:color="auto" w:fill="FCFCFC"/>
        </w:rPr>
      </w:pPr>
    </w:p>
    <w:sectPr w:rsidR="001F066C" w:rsidRPr="0048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C9"/>
    <w:multiLevelType w:val="hybridMultilevel"/>
    <w:tmpl w:val="B726D4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B18DF"/>
    <w:rsid w:val="000D5698"/>
    <w:rsid w:val="000D652A"/>
    <w:rsid w:val="000E6D7B"/>
    <w:rsid w:val="00103D70"/>
    <w:rsid w:val="0014630E"/>
    <w:rsid w:val="0017233F"/>
    <w:rsid w:val="001C5E62"/>
    <w:rsid w:val="001E08FB"/>
    <w:rsid w:val="001F066C"/>
    <w:rsid w:val="00201F7E"/>
    <w:rsid w:val="00215972"/>
    <w:rsid w:val="00234BFD"/>
    <w:rsid w:val="00273CBD"/>
    <w:rsid w:val="00286446"/>
    <w:rsid w:val="002C08F4"/>
    <w:rsid w:val="00322646"/>
    <w:rsid w:val="00333C8D"/>
    <w:rsid w:val="003821D8"/>
    <w:rsid w:val="003A6F12"/>
    <w:rsid w:val="003C3FF7"/>
    <w:rsid w:val="00452D19"/>
    <w:rsid w:val="00457DB1"/>
    <w:rsid w:val="0046037D"/>
    <w:rsid w:val="0048096C"/>
    <w:rsid w:val="004837EF"/>
    <w:rsid w:val="004C3990"/>
    <w:rsid w:val="004D4E41"/>
    <w:rsid w:val="00533A28"/>
    <w:rsid w:val="005B3069"/>
    <w:rsid w:val="005F248C"/>
    <w:rsid w:val="00617004"/>
    <w:rsid w:val="00637521"/>
    <w:rsid w:val="006515F7"/>
    <w:rsid w:val="00651A7E"/>
    <w:rsid w:val="006958C7"/>
    <w:rsid w:val="007023F6"/>
    <w:rsid w:val="00726052"/>
    <w:rsid w:val="007638FF"/>
    <w:rsid w:val="007803A2"/>
    <w:rsid w:val="007821FD"/>
    <w:rsid w:val="007C68E9"/>
    <w:rsid w:val="007C6CFD"/>
    <w:rsid w:val="007F1452"/>
    <w:rsid w:val="0080679E"/>
    <w:rsid w:val="008258F3"/>
    <w:rsid w:val="00844249"/>
    <w:rsid w:val="008612EF"/>
    <w:rsid w:val="00892934"/>
    <w:rsid w:val="008B1E19"/>
    <w:rsid w:val="008C262E"/>
    <w:rsid w:val="009045D3"/>
    <w:rsid w:val="00912521"/>
    <w:rsid w:val="009216FA"/>
    <w:rsid w:val="0092233B"/>
    <w:rsid w:val="00932B3F"/>
    <w:rsid w:val="00941552"/>
    <w:rsid w:val="009975BA"/>
    <w:rsid w:val="009B1B8B"/>
    <w:rsid w:val="009F1813"/>
    <w:rsid w:val="00A0155F"/>
    <w:rsid w:val="00A63B31"/>
    <w:rsid w:val="00A84EC3"/>
    <w:rsid w:val="00AD54CC"/>
    <w:rsid w:val="00AE3B93"/>
    <w:rsid w:val="00B04F81"/>
    <w:rsid w:val="00B255B5"/>
    <w:rsid w:val="00B276D3"/>
    <w:rsid w:val="00B313B0"/>
    <w:rsid w:val="00B356B9"/>
    <w:rsid w:val="00B36138"/>
    <w:rsid w:val="00B66C6E"/>
    <w:rsid w:val="00BF2502"/>
    <w:rsid w:val="00C574E2"/>
    <w:rsid w:val="00C76A42"/>
    <w:rsid w:val="00C7701B"/>
    <w:rsid w:val="00C84574"/>
    <w:rsid w:val="00CB623C"/>
    <w:rsid w:val="00CE06F1"/>
    <w:rsid w:val="00CE0A76"/>
    <w:rsid w:val="00D041CD"/>
    <w:rsid w:val="00D21511"/>
    <w:rsid w:val="00D60B50"/>
    <w:rsid w:val="00DA13EB"/>
    <w:rsid w:val="00DA6D4D"/>
    <w:rsid w:val="00E0267F"/>
    <w:rsid w:val="00E07DA3"/>
    <w:rsid w:val="00E2168A"/>
    <w:rsid w:val="00E21FE3"/>
    <w:rsid w:val="00E2321F"/>
    <w:rsid w:val="00E6098E"/>
    <w:rsid w:val="00E86E95"/>
    <w:rsid w:val="00E97CC5"/>
    <w:rsid w:val="00EA4F01"/>
    <w:rsid w:val="00EB3602"/>
    <w:rsid w:val="00EF4388"/>
    <w:rsid w:val="00F6581F"/>
    <w:rsid w:val="00F66121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7C92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25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FEE6-3409-4F98-90FC-136349B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Петренко Наталья Игоревна</cp:lastModifiedBy>
  <cp:revision>5</cp:revision>
  <dcterms:created xsi:type="dcterms:W3CDTF">2021-09-24T08:25:00Z</dcterms:created>
  <dcterms:modified xsi:type="dcterms:W3CDTF">2021-10-25T07:05:00Z</dcterms:modified>
</cp:coreProperties>
</file>