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8C" w:rsidRDefault="00D83F2C">
      <w:pPr>
        <w:pStyle w:val="a1"/>
      </w:pPr>
      <w:r>
        <w:rPr>
          <w:b/>
          <w:bCs/>
          <w:sz w:val="22"/>
          <w:szCs w:val="22"/>
        </w:rPr>
        <w:t xml:space="preserve"> Территориальная программа государственных гарантий бесплатного оказания  населению Амурской области медицинской помощи на 2018 год и на плановый период 2019 и 2020 годов (утверждена постановлением Правительства Амурской области от  29.12.2017 №  628)</w:t>
      </w:r>
      <w:r>
        <w:rPr>
          <w:b/>
          <w:bCs/>
          <w:sz w:val="22"/>
          <w:szCs w:val="22"/>
        </w:rPr>
        <w:t>VIII</w:t>
      </w:r>
      <w:r>
        <w:rPr>
          <w:b/>
          <w:bCs/>
          <w:sz w:val="22"/>
          <w:szCs w:val="22"/>
        </w:rPr>
        <w:t>. Порядок и условия оказания медицинской помощи</w:t>
      </w:r>
    </w:p>
    <w:p w:rsidR="006F3B8C" w:rsidRDefault="00D83F2C">
      <w:pPr>
        <w:pStyle w:val="a1"/>
      </w:pPr>
      <w:r>
        <w:rPr>
          <w:b/>
          <w:bCs/>
          <w:sz w:val="22"/>
          <w:szCs w:val="22"/>
        </w:rPr>
        <w:t> </w:t>
      </w:r>
    </w:p>
    <w:p w:rsidR="006F3B8C" w:rsidRDefault="00D83F2C">
      <w:pPr>
        <w:pStyle w:val="a1"/>
        <w:ind w:firstLine="702"/>
        <w:jc w:val="both"/>
      </w:pPr>
      <w:r>
        <w:rPr>
          <w:rFonts w:ascii="Times New Roman;serif" w:hAnsi="Times New Roman;serif"/>
          <w:b/>
          <w:bCs/>
          <w:sz w:val="32"/>
          <w:szCs w:val="32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6F3B8C" w:rsidRDefault="00D83F2C">
      <w:pPr>
        <w:pStyle w:val="a1"/>
        <w:ind w:firstLine="702"/>
        <w:jc w:val="both"/>
      </w:pPr>
      <w:r>
        <w:rPr>
          <w:rFonts w:ascii="Times New Roman;serif" w:hAnsi="Times New Roman;serif"/>
          <w:sz w:val="28"/>
        </w:rPr>
        <w:t>Для получен</w:t>
      </w:r>
      <w:r>
        <w:rPr>
          <w:rFonts w:ascii="Times New Roman;serif" w:hAnsi="Times New Roman;serif"/>
          <w:sz w:val="28"/>
        </w:rPr>
        <w:t xml:space="preserve">ия медицинской помощи граждане имеют право на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Федерации. </w:t>
      </w:r>
    </w:p>
    <w:p w:rsidR="006F3B8C" w:rsidRDefault="00D83F2C">
      <w:pPr>
        <w:pStyle w:val="a1"/>
        <w:ind w:firstLine="702"/>
        <w:jc w:val="both"/>
      </w:pPr>
      <w:r>
        <w:rPr>
          <w:rFonts w:ascii="Times New Roman;serif" w:hAnsi="Times New Roman;serif"/>
          <w:sz w:val="28"/>
        </w:rPr>
        <w:t>Для получения первичной медико-санит</w:t>
      </w:r>
      <w:r>
        <w:rPr>
          <w:rFonts w:ascii="Times New Roman;serif" w:hAnsi="Times New Roman;serif"/>
          <w:sz w:val="28"/>
        </w:rPr>
        <w:t>арной помощи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</w:t>
      </w:r>
      <w:r>
        <w:rPr>
          <w:rFonts w:ascii="Times New Roman;serif" w:hAnsi="Times New Roman;serif"/>
          <w:sz w:val="28"/>
        </w:rPr>
        <w:t>и фельдшера.</w:t>
      </w:r>
    </w:p>
    <w:p w:rsidR="006F3B8C" w:rsidRDefault="00D83F2C">
      <w:pPr>
        <w:pStyle w:val="a1"/>
        <w:ind w:firstLine="702"/>
        <w:jc w:val="both"/>
      </w:pPr>
      <w:r>
        <w:rPr>
          <w:sz w:val="28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</w:t>
      </w:r>
      <w:r>
        <w:rPr>
          <w:sz w:val="28"/>
        </w:rPr>
        <w:t>м указываются причины замены лечащего врача.</w:t>
      </w:r>
    </w:p>
    <w:p w:rsidR="006F3B8C" w:rsidRDefault="00D83F2C">
      <w:pPr>
        <w:pStyle w:val="a1"/>
        <w:ind w:firstLine="702"/>
        <w:jc w:val="both"/>
      </w:pPr>
      <w:bookmarkStart w:id="0" w:name="Par1"/>
      <w:bookmarkEnd w:id="0"/>
      <w:r>
        <w:rPr>
          <w:sz w:val="28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</w:t>
      </w:r>
      <w:r>
        <w:rPr>
          <w:sz w:val="28"/>
        </w:rPr>
        <w:t>ектронной связи) о врачах соответствующей специальности и сроках оказания медицинской помощи указанными врачами.</w:t>
      </w:r>
    </w:p>
    <w:p w:rsidR="006F3B8C" w:rsidRDefault="00D83F2C">
      <w:pPr>
        <w:pStyle w:val="a1"/>
        <w:ind w:firstLine="702"/>
        <w:jc w:val="both"/>
      </w:pPr>
      <w:r>
        <w:rPr>
          <w:sz w:val="28"/>
        </w:rPr>
        <w:t>На основании информации, представленной руководителем медицинской организации (ее подразделения),  пациент осуществляет выбор врача.</w:t>
      </w:r>
    </w:p>
    <w:p w:rsidR="006F3B8C" w:rsidRDefault="00D83F2C">
      <w:pPr>
        <w:pStyle w:val="a1"/>
        <w:ind w:firstLine="702"/>
        <w:jc w:val="both"/>
      </w:pPr>
      <w:bookmarkStart w:id="1" w:name="Par3"/>
      <w:bookmarkEnd w:id="1"/>
      <w:r>
        <w:rPr>
          <w:sz w:val="28"/>
        </w:rPr>
        <w:t>В случае т</w:t>
      </w:r>
      <w:r>
        <w:rPr>
          <w:sz w:val="28"/>
        </w:rPr>
        <w:t>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</w:t>
      </w:r>
      <w:r>
        <w:rPr>
          <w:sz w:val="28"/>
        </w:rPr>
        <w:t>ащего врача.</w:t>
      </w:r>
    </w:p>
    <w:p w:rsidR="006F3B8C" w:rsidRDefault="00D83F2C">
      <w:pPr>
        <w:pStyle w:val="a1"/>
        <w:ind w:firstLine="702"/>
        <w:jc w:val="both"/>
      </w:pPr>
      <w:bookmarkStart w:id="2" w:name="Par4"/>
      <w:bookmarkEnd w:id="2"/>
      <w:r>
        <w:rPr>
          <w:sz w:val="28"/>
        </w:rPr>
        <w:t xml:space="preserve">Руководитель подразделения медицинской организации в течение трех рабочих дней со дня получения заявления информирует пациента в письменной </w:t>
      </w:r>
      <w:r>
        <w:rPr>
          <w:sz w:val="28"/>
        </w:rPr>
        <w:lastRenderedPageBreak/>
        <w:t>или устной форме (посредством почтовой связи, телефонной связи, электронной связи) о врачах соответству</w:t>
      </w:r>
      <w:r>
        <w:rPr>
          <w:sz w:val="28"/>
        </w:rPr>
        <w:t>ющей специальности, работающих в подразделении медицинской организации.</w:t>
      </w:r>
    </w:p>
    <w:p w:rsidR="006F3B8C" w:rsidRDefault="00D83F2C">
      <w:pPr>
        <w:pStyle w:val="a1"/>
        <w:ind w:firstLine="702"/>
        <w:jc w:val="both"/>
      </w:pPr>
      <w:r>
        <w:rPr>
          <w:sz w:val="28"/>
        </w:rPr>
        <w:t>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врачах, об ур</w:t>
      </w:r>
      <w:r>
        <w:rPr>
          <w:sz w:val="28"/>
        </w:rPr>
        <w:t xml:space="preserve">овне их образования и квалификации. </w:t>
      </w:r>
    </w:p>
    <w:p w:rsidR="006F3B8C" w:rsidRDefault="00D83F2C">
      <w:pPr>
        <w:pStyle w:val="a1"/>
        <w:ind w:firstLine="702"/>
        <w:jc w:val="both"/>
      </w:pPr>
      <w:r>
        <w:rPr>
          <w:sz w:val="28"/>
        </w:rPr>
        <w:t>На основании информации, представленной руководителем подразделения медицинской организации, пациент  осуществляет выбор врача.</w:t>
      </w:r>
    </w:p>
    <w:p w:rsidR="006F3B8C" w:rsidRDefault="00D83F2C">
      <w:pPr>
        <w:pStyle w:val="a1"/>
        <w:ind w:firstLine="702"/>
        <w:jc w:val="both"/>
      </w:pPr>
      <w:r>
        <w:rPr>
          <w:sz w:val="28"/>
        </w:rPr>
        <w:t>Возложение функций лечащего врача на врача соответствующей специальности осуществляется с у</w:t>
      </w:r>
      <w:r>
        <w:rPr>
          <w:sz w:val="28"/>
        </w:rPr>
        <w:t>четом его согласия.</w:t>
      </w:r>
    </w:p>
    <w:p w:rsidR="006F3B8C" w:rsidRDefault="006F3B8C">
      <w:pPr>
        <w:pStyle w:val="a1"/>
        <w:ind w:firstLine="680"/>
        <w:jc w:val="both"/>
      </w:pPr>
    </w:p>
    <w:sectPr w:rsidR="006F3B8C" w:rsidSect="006F3B8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1111"/>
    <w:multiLevelType w:val="multilevel"/>
    <w:tmpl w:val="D7EAD3B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F3B8C"/>
    <w:rsid w:val="006F3B8C"/>
    <w:rsid w:val="00D8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6F3B8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6F3B8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6F3B8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6F3B8C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6F3B8C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6F3B8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6F3B8C"/>
    <w:pPr>
      <w:spacing w:after="120"/>
    </w:pPr>
  </w:style>
  <w:style w:type="paragraph" w:styleId="a6">
    <w:name w:val="List"/>
    <w:basedOn w:val="a1"/>
    <w:rsid w:val="006F3B8C"/>
  </w:style>
  <w:style w:type="paragraph" w:styleId="a7">
    <w:name w:val="Title"/>
    <w:basedOn w:val="a5"/>
    <w:rsid w:val="006F3B8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6F3B8C"/>
    <w:pPr>
      <w:suppressLineNumbers/>
    </w:pPr>
  </w:style>
  <w:style w:type="paragraph" w:customStyle="1" w:styleId="a9">
    <w:name w:val="Содержимое таблицы"/>
    <w:basedOn w:val="a5"/>
    <w:rsid w:val="006F3B8C"/>
    <w:pPr>
      <w:suppressLineNumbers/>
    </w:pPr>
  </w:style>
  <w:style w:type="paragraph" w:customStyle="1" w:styleId="aa">
    <w:name w:val="Заголовок таблицы"/>
    <w:basedOn w:val="a9"/>
    <w:rsid w:val="006F3B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2018-02-13T00:19:00Z</dcterms:created>
  <dcterms:modified xsi:type="dcterms:W3CDTF">2018-02-13T00:19:00Z</dcterms:modified>
</cp:coreProperties>
</file>