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33" w:rsidRPr="005F2C9B" w:rsidRDefault="005F2C9B" w:rsidP="005F2C9B">
      <w:pPr>
        <w:pStyle w:val="a1"/>
        <w:rPr>
          <w:b/>
        </w:rPr>
      </w:pPr>
      <w:r w:rsidRPr="005F2C9B">
        <w:rPr>
          <w:b/>
        </w:rPr>
        <w:t xml:space="preserve"> Территориальная программа </w:t>
      </w:r>
      <w:r w:rsidRPr="005F2C9B">
        <w:rPr>
          <w:b/>
        </w:rPr>
        <w:t xml:space="preserve">государственных гарантий бесплатного оказания  населению </w:t>
      </w:r>
      <w:r w:rsidRPr="005F2C9B">
        <w:rPr>
          <w:b/>
        </w:rPr>
        <w:t>Амурской области медицинской помощи на 2018 год и на плановый период 2019 и 2020 годов (утверждена постановлением Правительства Амурской области от  29.12.2017 №  628)</w:t>
      </w:r>
    </w:p>
    <w:p w:rsidR="005F2C9B" w:rsidRDefault="005F2C9B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  </w:t>
      </w:r>
      <w:r>
        <w:t xml:space="preserve">   </w:t>
      </w:r>
      <w:r>
        <w:rPr>
          <w:b/>
          <w:bCs/>
          <w:sz w:val="28"/>
          <w:szCs w:val="28"/>
        </w:rPr>
        <w:t xml:space="preserve">   </w:t>
      </w:r>
    </w:p>
    <w:p w:rsidR="00400333" w:rsidRDefault="005F2C9B">
      <w:pPr>
        <w:pStyle w:val="a5"/>
      </w:pP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</w:rPr>
        <w:t>VIII</w:t>
      </w:r>
      <w:r>
        <w:rPr>
          <w:b/>
          <w:bCs/>
          <w:sz w:val="28"/>
        </w:rPr>
        <w:t>. Порядок и условия оказания медицинской помощи</w:t>
      </w:r>
    </w:p>
    <w:p w:rsidR="00400333" w:rsidRDefault="005F2C9B">
      <w:pPr>
        <w:pStyle w:val="a1"/>
      </w:pPr>
      <w:r>
        <w:t> </w:t>
      </w:r>
    </w:p>
    <w:p w:rsidR="00400333" w:rsidRDefault="005F2C9B">
      <w:pPr>
        <w:pStyle w:val="a1"/>
        <w:ind w:firstLine="702"/>
        <w:jc w:val="both"/>
      </w:pPr>
      <w:r>
        <w:rPr>
          <w:rFonts w:ascii="Times New Roman;serif" w:hAnsi="Times New Roman;serif"/>
          <w:sz w:val="28"/>
        </w:rPr>
        <w:t xml:space="preserve"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</w:t>
      </w:r>
      <w:r>
        <w:rPr>
          <w:rFonts w:ascii="Times New Roman;serif" w:hAnsi="Times New Roman;serif"/>
          <w:sz w:val="28"/>
        </w:rPr>
        <w:t>врача).</w:t>
      </w:r>
    </w:p>
    <w:p w:rsidR="00400333" w:rsidRDefault="005F2C9B">
      <w:pPr>
        <w:pStyle w:val="a1"/>
        <w:ind w:firstLine="702"/>
        <w:jc w:val="both"/>
      </w:pPr>
      <w:r>
        <w:rPr>
          <w:rFonts w:ascii="Times New Roman;serif" w:hAnsi="Times New Roman;serif"/>
          <w:sz w:val="28"/>
        </w:rPr>
        <w:t xml:space="preserve">Для получения медицинской помощи граждане имеют право на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Федерации. </w:t>
      </w:r>
    </w:p>
    <w:p w:rsidR="00400333" w:rsidRDefault="005F2C9B">
      <w:pPr>
        <w:pStyle w:val="a1"/>
        <w:ind w:firstLine="702"/>
        <w:jc w:val="both"/>
      </w:pPr>
      <w:r>
        <w:rPr>
          <w:rFonts w:ascii="Times New Roman;serif" w:hAnsi="Times New Roman;serif"/>
          <w:sz w:val="28"/>
        </w:rPr>
        <w:t>Для получения пер</w:t>
      </w:r>
      <w:r>
        <w:rPr>
          <w:rFonts w:ascii="Times New Roman;serif" w:hAnsi="Times New Roman;serif"/>
          <w:sz w:val="28"/>
        </w:rPr>
        <w:t>вичной медико-санитарной помощи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</w:t>
      </w:r>
      <w:r>
        <w:rPr>
          <w:rFonts w:ascii="Times New Roman;serif" w:hAnsi="Times New Roman;serif"/>
          <w:sz w:val="28"/>
        </w:rPr>
        <w:t>семейного врача) или фельдшера.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</w:t>
      </w:r>
      <w:r>
        <w:rPr>
          <w:sz w:val="28"/>
        </w:rPr>
        <w:t>ной форме, в котором указываются причины замены лечащего врача.</w:t>
      </w:r>
    </w:p>
    <w:p w:rsidR="00400333" w:rsidRDefault="005F2C9B">
      <w:pPr>
        <w:pStyle w:val="a1"/>
        <w:ind w:firstLine="702"/>
        <w:jc w:val="both"/>
      </w:pPr>
      <w:bookmarkStart w:id="0" w:name="Par1"/>
      <w:bookmarkEnd w:id="0"/>
      <w:r>
        <w:rPr>
          <w:sz w:val="28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</w:t>
      </w:r>
      <w:r>
        <w:rPr>
          <w:sz w:val="28"/>
        </w:rPr>
        <w:t>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На основании информации, представленной руководителем медицинской организации (ее подразделения),  пациент осуществляет выбо</w:t>
      </w:r>
      <w:r>
        <w:rPr>
          <w:sz w:val="28"/>
        </w:rPr>
        <w:t>р врача.</w:t>
      </w:r>
    </w:p>
    <w:p w:rsidR="00400333" w:rsidRDefault="005F2C9B">
      <w:pPr>
        <w:pStyle w:val="a1"/>
        <w:ind w:firstLine="702"/>
        <w:jc w:val="both"/>
      </w:pPr>
      <w:bookmarkStart w:id="1" w:name="Par3"/>
      <w:bookmarkEnd w:id="1"/>
      <w:r>
        <w:rPr>
          <w:sz w:val="28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</w:t>
      </w:r>
      <w:r>
        <w:rPr>
          <w:sz w:val="28"/>
        </w:rPr>
        <w:t xml:space="preserve"> причины замены лечащего врача.</w:t>
      </w:r>
    </w:p>
    <w:p w:rsidR="00400333" w:rsidRDefault="005F2C9B">
      <w:pPr>
        <w:pStyle w:val="a1"/>
        <w:ind w:firstLine="702"/>
        <w:jc w:val="both"/>
      </w:pPr>
      <w:bookmarkStart w:id="2" w:name="Par4"/>
      <w:bookmarkEnd w:id="2"/>
      <w:r>
        <w:rPr>
          <w:sz w:val="28"/>
        </w:rPr>
        <w:lastRenderedPageBreak/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</w:t>
      </w:r>
      <w:r>
        <w:rPr>
          <w:sz w:val="28"/>
        </w:rPr>
        <w:t xml:space="preserve"> врачах соответствующей специальности, работающих в подразделении медицинской организации.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«Интерне</w:t>
      </w:r>
      <w:r>
        <w:rPr>
          <w:sz w:val="28"/>
        </w:rPr>
        <w:t xml:space="preserve">т», о врачах, об уровне их образования и квалификации. 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На основании информации, представленной руководителем подразделения медицинской организации, пациент  осуществляет выбор врача.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Возложение функций лечащего врача на врача соответствующей специальности</w:t>
      </w:r>
      <w:r>
        <w:rPr>
          <w:sz w:val="28"/>
        </w:rPr>
        <w:t xml:space="preserve"> осуществляется с учетом его согласия.</w:t>
      </w:r>
    </w:p>
    <w:p w:rsidR="00400333" w:rsidRDefault="005F2C9B">
      <w:pPr>
        <w:pStyle w:val="a1"/>
        <w:ind w:firstLine="680"/>
        <w:jc w:val="both"/>
      </w:pPr>
      <w:r>
        <w:rPr>
          <w:rFonts w:ascii="Times New Roman;serif" w:hAnsi="Times New Roman;serif"/>
          <w:color w:val="000000"/>
          <w:sz w:val="28"/>
        </w:rPr>
        <w:t xml:space="preserve"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Амурской области. </w:t>
      </w:r>
    </w:p>
    <w:p w:rsidR="00400333" w:rsidRDefault="005F2C9B">
      <w:pPr>
        <w:pStyle w:val="a1"/>
        <w:ind w:firstLine="680"/>
        <w:jc w:val="both"/>
      </w:pPr>
      <w:r>
        <w:rPr>
          <w:sz w:val="28"/>
        </w:rPr>
        <w:t>Право на внеочер</w:t>
      </w:r>
      <w:r>
        <w:rPr>
          <w:sz w:val="28"/>
        </w:rPr>
        <w:t xml:space="preserve">едное получение медицинской помощи по Территориальной программе имеют граждане, указанные в статьях 14 - 19 и 21 Федерального закона от 12 января 1994 г. № 5-ФЗ «О ветеранах». </w:t>
      </w:r>
    </w:p>
    <w:p w:rsidR="00400333" w:rsidRDefault="005F2C9B">
      <w:pPr>
        <w:pStyle w:val="a1"/>
        <w:ind w:firstLine="680"/>
        <w:jc w:val="both"/>
      </w:pPr>
      <w:r>
        <w:rPr>
          <w:sz w:val="28"/>
        </w:rPr>
        <w:t>Направление граждан для внеочередного получения медицинской помощи в государств</w:t>
      </w:r>
      <w:r>
        <w:rPr>
          <w:sz w:val="28"/>
        </w:rPr>
        <w:t xml:space="preserve">енных медицинских организациях осуществляется медицинскими организациями по месту их жительства (далее – учреждения здравоохранения). </w:t>
      </w:r>
    </w:p>
    <w:p w:rsidR="00400333" w:rsidRDefault="005F2C9B">
      <w:pPr>
        <w:pStyle w:val="a1"/>
        <w:ind w:firstLine="680"/>
        <w:jc w:val="both"/>
      </w:pPr>
      <w:r>
        <w:rPr>
          <w:sz w:val="28"/>
        </w:rPr>
        <w:t>Учреждения здравоохранения организуют учет граждан и динамическое наблюдение за состоянием их здоровья.</w:t>
      </w:r>
    </w:p>
    <w:p w:rsidR="00400333" w:rsidRDefault="005F2C9B">
      <w:pPr>
        <w:pStyle w:val="a1"/>
        <w:ind w:firstLine="680"/>
        <w:jc w:val="both"/>
      </w:pPr>
      <w:r>
        <w:rPr>
          <w:sz w:val="28"/>
        </w:rPr>
        <w:t>Учреждения здраво</w:t>
      </w:r>
      <w:r>
        <w:rPr>
          <w:sz w:val="28"/>
        </w:rPr>
        <w:t xml:space="preserve">охранения на основании решения клинико-экспертных комиссий направляют граждан </w:t>
      </w:r>
      <w:proofErr w:type="gramStart"/>
      <w:r>
        <w:rPr>
          <w:sz w:val="28"/>
        </w:rPr>
        <w:t>с медицинским заключением в медицинскую организацию в соответствии с ее профилем для решения</w:t>
      </w:r>
      <w:proofErr w:type="gramEnd"/>
      <w:r>
        <w:rPr>
          <w:sz w:val="28"/>
        </w:rPr>
        <w:t xml:space="preserve"> вопроса о внеочередном оказании медицинской помощи.</w:t>
      </w:r>
    </w:p>
    <w:p w:rsidR="00400333" w:rsidRDefault="005F2C9B">
      <w:pPr>
        <w:pStyle w:val="a1"/>
        <w:ind w:firstLine="680"/>
        <w:jc w:val="both"/>
      </w:pPr>
      <w:r>
        <w:rPr>
          <w:sz w:val="28"/>
        </w:rPr>
        <w:t>Медицинская организация обеспечив</w:t>
      </w:r>
      <w:r>
        <w:rPr>
          <w:sz w:val="28"/>
        </w:rPr>
        <w:t>ает внеочередное оказание медицинской помощи гражданам.</w:t>
      </w:r>
    </w:p>
    <w:p w:rsidR="00400333" w:rsidRDefault="005F2C9B">
      <w:pPr>
        <w:pStyle w:val="a1"/>
        <w:ind w:firstLine="680"/>
        <w:jc w:val="both"/>
      </w:pPr>
      <w:r>
        <w:rPr>
          <w:sz w:val="28"/>
        </w:rPr>
        <w:t xml:space="preserve">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медицинских организациях по согласованию с </w:t>
      </w:r>
      <w:r>
        <w:rPr>
          <w:sz w:val="28"/>
        </w:rPr>
        <w:t>их администрацией.</w:t>
      </w:r>
    </w:p>
    <w:p w:rsidR="00400333" w:rsidRDefault="005F2C9B">
      <w:pPr>
        <w:pStyle w:val="a1"/>
        <w:ind w:firstLine="680"/>
        <w:jc w:val="both"/>
      </w:pPr>
      <w:r>
        <w:rPr>
          <w:sz w:val="28"/>
        </w:rPr>
        <w:lastRenderedPageBreak/>
        <w:t>При непосредственном обращении граждан в медицинскую организацию для оказания первичной медико-санитарной помощи внеочередное оказание медицинской помощи осуществляется на основании документа, подтверждающего соответствие категории, пред</w:t>
      </w:r>
      <w:r>
        <w:rPr>
          <w:sz w:val="28"/>
        </w:rPr>
        <w:t>усмотренной статьями 14 - 19 и 21 Федерального закона от 12 января 1994 г. № 5-ФЗ «О ветеранах».</w:t>
      </w:r>
    </w:p>
    <w:p w:rsidR="00400333" w:rsidRDefault="005F2C9B">
      <w:pPr>
        <w:pStyle w:val="a1"/>
        <w:ind w:firstLine="680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права граждан на внеочередное оказание медицинской помощи осуществляется министерством здравоохранения Амурской области и руководителям</w:t>
      </w:r>
      <w:r>
        <w:rPr>
          <w:sz w:val="28"/>
        </w:rPr>
        <w:t>и медицинских организаций области.</w:t>
      </w:r>
    </w:p>
    <w:p w:rsidR="00400333" w:rsidRDefault="005F2C9B">
      <w:pPr>
        <w:pStyle w:val="a1"/>
        <w:ind w:firstLine="680"/>
        <w:jc w:val="both"/>
      </w:pPr>
      <w:r>
        <w:rPr>
          <w:color w:val="000000"/>
          <w:sz w:val="28"/>
        </w:rPr>
        <w:t xml:space="preserve">8.3. </w:t>
      </w:r>
      <w:proofErr w:type="gramStart"/>
      <w:r>
        <w:rPr>
          <w:color w:val="000000"/>
          <w:sz w:val="28"/>
        </w:rPr>
        <w:t>Порядок обеспечения граждан лекарственными препаратами, а также медицинскими изделиями</w:t>
      </w:r>
      <w:r>
        <w:rPr>
          <w:sz w:val="28"/>
        </w:rPr>
        <w:t>, включенными в утверждаемый Правительством Российской Федерации перечень медицинских изделий, имплантируемых в организм человека,</w:t>
      </w:r>
      <w:r>
        <w:rPr>
          <w:sz w:val="28"/>
        </w:rPr>
        <w:t xml:space="preserve">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</w:t>
      </w:r>
      <w:r>
        <w:rPr>
          <w:sz w:val="28"/>
        </w:rPr>
        <w:t>ания медицинской помощи, за</w:t>
      </w:r>
      <w:proofErr w:type="gramEnd"/>
      <w:r>
        <w:rPr>
          <w:sz w:val="28"/>
        </w:rPr>
        <w:t xml:space="preserve"> исключением лечебного питания, в том числе специализированных продуктов лечебного питания (по желанию пациента).</w:t>
      </w:r>
    </w:p>
    <w:p w:rsidR="00400333" w:rsidRDefault="005F2C9B">
      <w:pPr>
        <w:pStyle w:val="a1"/>
        <w:ind w:firstLine="702"/>
        <w:jc w:val="both"/>
      </w:pPr>
      <w:proofErr w:type="gramStart"/>
      <w:r>
        <w:rPr>
          <w:sz w:val="28"/>
        </w:rPr>
        <w:t>При оказании в рамках Территориальной программы первичной медико-санитарной помощи в условиях дневного стационара и</w:t>
      </w:r>
      <w:r>
        <w:rPr>
          <w:sz w:val="28"/>
        </w:rPr>
        <w:t xml:space="preserve">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</w:t>
      </w:r>
      <w:r>
        <w:rPr>
          <w:sz w:val="28"/>
        </w:rPr>
        <w:t>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</w:t>
      </w:r>
      <w:proofErr w:type="gramEnd"/>
      <w:r>
        <w:rPr>
          <w:sz w:val="28"/>
        </w:rPr>
        <w:t xml:space="preserve"> от 12 апреля 2010 г. № 61-ФЗ «Об обращении лекарственных средств»,  изделиями медицинс</w:t>
      </w:r>
      <w:r>
        <w:rPr>
          <w:sz w:val="28"/>
        </w:rPr>
        <w:t>кого назначения, а также специализированными продуктами лечебного питания для детей-инвалидов в соответствии со стандартами медицинской помощи.</w:t>
      </w:r>
    </w:p>
    <w:p w:rsidR="00400333" w:rsidRDefault="005F2C9B">
      <w:pPr>
        <w:pStyle w:val="a1"/>
        <w:ind w:firstLine="709"/>
        <w:jc w:val="both"/>
      </w:pPr>
      <w:proofErr w:type="gramStart"/>
      <w:r>
        <w:rPr>
          <w:sz w:val="28"/>
        </w:rPr>
        <w:t xml:space="preserve">Обеспечение </w:t>
      </w:r>
      <w:r>
        <w:rPr>
          <w:color w:val="000000"/>
          <w:sz w:val="28"/>
        </w:rPr>
        <w:t>граждан лекарственными препаратами, а также медицинскими изделиями, вк</w:t>
      </w:r>
      <w:r>
        <w:rPr>
          <w:sz w:val="28"/>
        </w:rPr>
        <w:t>люченными в утверждаемый Прави</w:t>
      </w:r>
      <w:r>
        <w:rPr>
          <w:sz w:val="28"/>
        </w:rPr>
        <w:t>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</w:t>
      </w:r>
      <w:r>
        <w:rPr>
          <w:sz w:val="28"/>
        </w:rPr>
        <w:t xml:space="preserve"> показаниям в соответствии со стандартами медицинской помощи с учетом видов, условий и форм оказания медицинской помощи, осуществляется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, установленном законодательством.</w:t>
      </w:r>
    </w:p>
    <w:p w:rsidR="00400333" w:rsidRDefault="005F2C9B">
      <w:pPr>
        <w:pStyle w:val="a1"/>
        <w:ind w:firstLine="702"/>
        <w:jc w:val="both"/>
      </w:pPr>
      <w:r>
        <w:rPr>
          <w:rFonts w:ascii="Times New Roman;serif" w:hAnsi="Times New Roman;serif"/>
          <w:sz w:val="28"/>
        </w:rPr>
        <w:lastRenderedPageBreak/>
        <w:t>8.4. Перечень мероприятий по профилактике заболеваний и формированию здорово</w:t>
      </w:r>
      <w:r>
        <w:rPr>
          <w:rFonts w:ascii="Times New Roman;serif" w:hAnsi="Times New Roman;serif"/>
          <w:sz w:val="28"/>
        </w:rPr>
        <w:t>го образа жизни, осуществляемых в рамках Территориальной программы: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 xml:space="preserve">профилактические осмотры и диспансерное наблюдение граждан, в том числе здоровых детей, по профилактике абортов, сохранению индивидуального здоровья граждан и формированию у них здорового </w:t>
      </w:r>
      <w:r>
        <w:rPr>
          <w:sz w:val="28"/>
        </w:rPr>
        <w:t>образа жизни, диагностике и лечению заболеваний;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лабораторное обследование контактных лиц в очагах инфекционных заболеваний;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плановый осмотр по поводу диспансерного наблюдения;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посещение педиатром беременных, связанное с дородовым патронажем, предусмотренн</w:t>
      </w:r>
      <w:r>
        <w:rPr>
          <w:sz w:val="28"/>
        </w:rPr>
        <w:t>ым нормативными документами Министерства здравоохранения Российской Федерации;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медицинские консультации при определении профессиональной пригодности подростков до 17 лет включительно;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оказание медицинских услуг в кабинетах и отделениях медицинской профилак</w:t>
      </w:r>
      <w:r>
        <w:rPr>
          <w:sz w:val="28"/>
        </w:rPr>
        <w:t>тики, созданных на базе медицинских организаций;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 xml:space="preserve">организация и проведение массовых профилактических мероприятий, направленных на просвещение и обучение населения принципам здорового образа жизни, профилактику и раннее выявление социально значимых </w:t>
      </w:r>
      <w:r>
        <w:rPr>
          <w:sz w:val="28"/>
        </w:rPr>
        <w:t>заболеваний;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скринингового</w:t>
      </w:r>
      <w:proofErr w:type="spellEnd"/>
      <w:r>
        <w:rPr>
          <w:sz w:val="28"/>
        </w:rPr>
        <w:t xml:space="preserve"> обследования населения в центрах здоровья, в том числе центрах здоровья для детей, на предмет </w:t>
      </w:r>
      <w:proofErr w:type="gramStart"/>
      <w:r>
        <w:rPr>
          <w:sz w:val="28"/>
        </w:rPr>
        <w:t>выявления факторов риска развития хронических неинфекционных заболеваний</w:t>
      </w:r>
      <w:proofErr w:type="gramEnd"/>
      <w:r>
        <w:rPr>
          <w:sz w:val="28"/>
        </w:rPr>
        <w:t>. Коррекция факторов риска их развития путем проведе</w:t>
      </w:r>
      <w:r>
        <w:rPr>
          <w:sz w:val="28"/>
        </w:rPr>
        <w:t>ния групповых мероприятий и разработки индивидуальных планов оздоровления;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организация и проведение индивидуального и группового (в том числе «Школа здоровья») профилактического консультирования, проводимого медицинскими организациями области;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 xml:space="preserve">разработка, </w:t>
      </w:r>
      <w:r>
        <w:rPr>
          <w:sz w:val="28"/>
        </w:rPr>
        <w:t>изготовление и распространение среди населения информационных материалов (буклеты, листовки, брошюры) по профилактике заболеваний и принципам здорового образа жизни;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использование средств наружной рекламы, включая плакаты, баннеры и другое, для формировани</w:t>
      </w:r>
      <w:r>
        <w:rPr>
          <w:sz w:val="28"/>
        </w:rPr>
        <w:t>я здорового образа жизни;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 xml:space="preserve">работа со средствами массовой информации по размещению материалов, </w:t>
      </w:r>
      <w:r>
        <w:rPr>
          <w:sz w:val="28"/>
        </w:rPr>
        <w:lastRenderedPageBreak/>
        <w:t>посвященных пропаганде здорового образа жизни;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регулярное обновление материалов на сайтах учреждений здравоохранения, посвященных формированию у населения принципо</w:t>
      </w:r>
      <w:r>
        <w:rPr>
          <w:sz w:val="28"/>
        </w:rPr>
        <w:t>в ведения здорового образа жизни;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оздоровление детей в период летних каникул на базе государственных  медицинских организаций, оказывающих первичную медико-санитарную помощь, в том числе дневных стационаров.</w:t>
      </w:r>
    </w:p>
    <w:p w:rsidR="00400333" w:rsidRDefault="005F2C9B">
      <w:pPr>
        <w:pStyle w:val="a1"/>
        <w:ind w:firstLine="702"/>
        <w:jc w:val="both"/>
      </w:pPr>
      <w:r>
        <w:rPr>
          <w:rFonts w:ascii="Times New Roman;serif" w:hAnsi="Times New Roman;serif"/>
          <w:sz w:val="28"/>
        </w:rPr>
        <w:t>8.5.   Медицинская помощь может оказываться в сл</w:t>
      </w:r>
      <w:r>
        <w:rPr>
          <w:rFonts w:ascii="Times New Roman;serif" w:hAnsi="Times New Roman;serif"/>
          <w:sz w:val="28"/>
        </w:rPr>
        <w:t>едующих условиях:</w:t>
      </w:r>
    </w:p>
    <w:p w:rsidR="00400333" w:rsidRDefault="005F2C9B">
      <w:pPr>
        <w:pStyle w:val="a1"/>
        <w:spacing w:after="0"/>
      </w:pPr>
      <w:r>
        <w:rPr>
          <w:sz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00333" w:rsidRDefault="005F2C9B">
      <w:pPr>
        <w:pStyle w:val="a1"/>
        <w:spacing w:after="0"/>
      </w:pPr>
      <w:proofErr w:type="spellStart"/>
      <w:r>
        <w:rPr>
          <w:sz w:val="28"/>
        </w:rPr>
        <w:t>амбулаторно</w:t>
      </w:r>
      <w:proofErr w:type="spellEnd"/>
      <w:r>
        <w:rPr>
          <w:sz w:val="28"/>
        </w:rPr>
        <w:t xml:space="preserve"> (в условиях, не предусматривающих круглосуточн</w:t>
      </w:r>
      <w:r>
        <w:rPr>
          <w:sz w:val="28"/>
        </w:rPr>
        <w:t xml:space="preserve">ого медицинского наблюдения и лечения), в том числе на дому при вызове медицинского работника; </w:t>
      </w:r>
    </w:p>
    <w:p w:rsidR="00400333" w:rsidRDefault="005F2C9B">
      <w:pPr>
        <w:pStyle w:val="a1"/>
        <w:spacing w:after="0"/>
      </w:pPr>
      <w:r>
        <w:rPr>
          <w:sz w:val="28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</w:t>
      </w:r>
      <w:r>
        <w:rPr>
          <w:sz w:val="28"/>
        </w:rPr>
        <w:t>лечения);</w:t>
      </w:r>
    </w:p>
    <w:p w:rsidR="00400333" w:rsidRDefault="005F2C9B">
      <w:pPr>
        <w:pStyle w:val="a1"/>
        <w:spacing w:after="0"/>
      </w:pPr>
      <w:r>
        <w:rPr>
          <w:sz w:val="28"/>
        </w:rPr>
        <w:t>стационарно (в условиях, обеспечивающих круглосуточное медицинское наблюдение и лечение).  </w:t>
      </w:r>
    </w:p>
    <w:p w:rsidR="00400333" w:rsidRDefault="005F2C9B">
      <w:pPr>
        <w:pStyle w:val="a1"/>
        <w:spacing w:after="0"/>
      </w:pPr>
      <w:r>
        <w:rPr>
          <w:sz w:val="28"/>
        </w:rPr>
        <w:t xml:space="preserve">8.5.1. Скорая, в том числе скорая специализированная, медицинская помощь вне медицинской организации оказывается медицинскими работниками выездных бригад </w:t>
      </w:r>
      <w:r>
        <w:rPr>
          <w:sz w:val="28"/>
        </w:rPr>
        <w:t>скорой медицинской помощи.</w:t>
      </w:r>
    </w:p>
    <w:p w:rsidR="00400333" w:rsidRDefault="005F2C9B">
      <w:pPr>
        <w:pStyle w:val="a1"/>
        <w:ind w:firstLine="702"/>
        <w:jc w:val="both"/>
      </w:pPr>
      <w:proofErr w:type="gramStart"/>
      <w:r>
        <w:rPr>
          <w:sz w:val="28"/>
        </w:rPr>
        <w:t>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</w:t>
      </w:r>
      <w:r>
        <w:rPr>
          <w:sz w:val="28"/>
        </w:rPr>
        <w:t>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помощи.</w:t>
      </w:r>
      <w:proofErr w:type="gramEnd"/>
      <w:r>
        <w:rPr>
          <w:sz w:val="28"/>
        </w:rPr>
        <w:t xml:space="preserve"> В случае поступления вызова скорой медицинской помощи в экстренной форме на вызов на</w:t>
      </w:r>
      <w:r>
        <w:rPr>
          <w:sz w:val="28"/>
        </w:rPr>
        <w:t xml:space="preserve">правляется ближайшая свободная </w:t>
      </w:r>
      <w:proofErr w:type="spellStart"/>
      <w:r>
        <w:rPr>
          <w:sz w:val="28"/>
        </w:rPr>
        <w:t>общепрофильная</w:t>
      </w:r>
      <w:proofErr w:type="spellEnd"/>
      <w:r>
        <w:rPr>
          <w:sz w:val="28"/>
        </w:rPr>
        <w:t xml:space="preserve"> выездная бригада скорой медицинской помощи или специализированная выездная бригада скорой медицинской помощи.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Поводами для вызова скорой медицинской помощи в экстренной форме являются:</w:t>
      </w:r>
    </w:p>
    <w:p w:rsidR="00400333" w:rsidRDefault="005F2C9B">
      <w:pPr>
        <w:pStyle w:val="a1"/>
        <w:ind w:firstLine="780"/>
        <w:jc w:val="both"/>
      </w:pPr>
      <w:r>
        <w:rPr>
          <w:sz w:val="28"/>
        </w:rPr>
        <w:t>нарушения сознания, предс</w:t>
      </w:r>
      <w:r>
        <w:rPr>
          <w:sz w:val="28"/>
        </w:rPr>
        <w:t>тавляющие угрозу жизни;</w:t>
      </w:r>
    </w:p>
    <w:p w:rsidR="00400333" w:rsidRDefault="005F2C9B">
      <w:pPr>
        <w:pStyle w:val="a1"/>
        <w:ind w:firstLine="780"/>
        <w:jc w:val="both"/>
      </w:pPr>
      <w:r>
        <w:rPr>
          <w:sz w:val="28"/>
        </w:rPr>
        <w:t>нарушения дыхания, представляющие угрозу жизни;</w:t>
      </w:r>
    </w:p>
    <w:p w:rsidR="00400333" w:rsidRDefault="005F2C9B">
      <w:pPr>
        <w:pStyle w:val="a1"/>
        <w:ind w:firstLine="780"/>
        <w:jc w:val="both"/>
      </w:pPr>
      <w:r>
        <w:rPr>
          <w:sz w:val="28"/>
        </w:rPr>
        <w:lastRenderedPageBreak/>
        <w:t>нарушения системы кровообращения, представляющие угрозу жизни;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 xml:space="preserve">психические расстройства, сопровождающиеся действиями пациента, представляющими непосредственную опасность для него или </w:t>
      </w:r>
      <w:r>
        <w:rPr>
          <w:sz w:val="28"/>
        </w:rPr>
        <w:t>других лиц;</w:t>
      </w:r>
    </w:p>
    <w:p w:rsidR="00400333" w:rsidRDefault="005F2C9B">
      <w:pPr>
        <w:pStyle w:val="a1"/>
        <w:ind w:firstLine="780"/>
        <w:jc w:val="both"/>
      </w:pPr>
      <w:r>
        <w:rPr>
          <w:sz w:val="28"/>
        </w:rPr>
        <w:t>внезапный болевой синдром, представляющий угрозу жизни;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внезапные нарушения функции какого-либо органа или системы органов, представляющие угрозу жизни;</w:t>
      </w:r>
    </w:p>
    <w:p w:rsidR="00400333" w:rsidRDefault="005F2C9B">
      <w:pPr>
        <w:pStyle w:val="a1"/>
        <w:ind w:firstLine="780"/>
        <w:jc w:val="both"/>
      </w:pPr>
      <w:r>
        <w:rPr>
          <w:sz w:val="28"/>
        </w:rPr>
        <w:t>травмы любой этиологии, представляющие угрозу жизни;</w:t>
      </w:r>
    </w:p>
    <w:p w:rsidR="00400333" w:rsidRDefault="005F2C9B">
      <w:pPr>
        <w:pStyle w:val="a1"/>
        <w:ind w:firstLine="780"/>
        <w:jc w:val="both"/>
      </w:pPr>
      <w:r>
        <w:rPr>
          <w:sz w:val="28"/>
        </w:rPr>
        <w:t>термические и химические ожоги, предст</w:t>
      </w:r>
      <w:r>
        <w:rPr>
          <w:sz w:val="28"/>
        </w:rPr>
        <w:t>авляющие угрозу жизни;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внезапные кровотечения, представляющие угрозу жизни;</w:t>
      </w:r>
    </w:p>
    <w:p w:rsidR="00400333" w:rsidRDefault="005F2C9B">
      <w:pPr>
        <w:pStyle w:val="a1"/>
        <w:ind w:firstLine="780"/>
        <w:jc w:val="both"/>
      </w:pPr>
      <w:r>
        <w:rPr>
          <w:sz w:val="28"/>
        </w:rPr>
        <w:t>роды, угроза прерывания беременности;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дежурство при угрозе возникновения чрезвычайной ситуации, оказание скорой медицинской помощи и медицинская эвакуация при ликвидации медико-сан</w:t>
      </w:r>
      <w:r>
        <w:rPr>
          <w:sz w:val="28"/>
        </w:rPr>
        <w:t>итарных последствий чрезвычайной ситуации.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 xml:space="preserve">В случае поступления вызова скорой медицинской помощи в неотложной форме на вызов направляется ближайшая свободная </w:t>
      </w:r>
      <w:proofErr w:type="spellStart"/>
      <w:r>
        <w:rPr>
          <w:sz w:val="28"/>
        </w:rPr>
        <w:t>общепрофильная</w:t>
      </w:r>
      <w:proofErr w:type="spellEnd"/>
      <w:r>
        <w:rPr>
          <w:sz w:val="28"/>
        </w:rPr>
        <w:t xml:space="preserve"> выездная бригада скорой медицинской помощи при отсутствии вызовов скорой медицинско</w:t>
      </w:r>
      <w:r>
        <w:rPr>
          <w:sz w:val="28"/>
        </w:rPr>
        <w:t>й помощи в экстренной форме.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Поводами для вызова скорой медицинской помощи в неотложной форме являются:</w:t>
      </w:r>
    </w:p>
    <w:p w:rsidR="00400333" w:rsidRDefault="005F2C9B">
      <w:pPr>
        <w:pStyle w:val="a1"/>
        <w:ind w:firstLine="720"/>
        <w:jc w:val="both"/>
      </w:pPr>
      <w:r>
        <w:rPr>
          <w:sz w:val="28"/>
        </w:rPr>
        <w:t>внезапные острые заболевания (состояния) без явных признаков угрозы жизни, требующие срочного медицинского вмешательства;</w:t>
      </w:r>
    </w:p>
    <w:p w:rsidR="00400333" w:rsidRDefault="005F2C9B">
      <w:pPr>
        <w:pStyle w:val="a1"/>
        <w:ind w:firstLine="720"/>
        <w:jc w:val="both"/>
      </w:pPr>
      <w:r>
        <w:rPr>
          <w:sz w:val="28"/>
        </w:rPr>
        <w:t>внезапные обострения хроническ</w:t>
      </w:r>
      <w:r>
        <w:rPr>
          <w:sz w:val="28"/>
        </w:rPr>
        <w:t>их заболеваний без явных признаков угрозы жизни, требующие срочного медицинского вмешательства;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констатация смерти (за исключением часов работы медицинских организаций, оказывающих медицинскую помощь в амбулаторных условиях).</w:t>
      </w:r>
    </w:p>
    <w:p w:rsidR="00400333" w:rsidRDefault="005F2C9B">
      <w:pPr>
        <w:pStyle w:val="a1"/>
        <w:ind w:firstLine="709"/>
        <w:jc w:val="both"/>
      </w:pPr>
      <w:proofErr w:type="gramStart"/>
      <w:r>
        <w:rPr>
          <w:sz w:val="28"/>
        </w:rPr>
        <w:t xml:space="preserve">Время </w:t>
      </w:r>
      <w:proofErr w:type="spellStart"/>
      <w:r>
        <w:rPr>
          <w:sz w:val="28"/>
        </w:rPr>
        <w:t>доезда</w:t>
      </w:r>
      <w:proofErr w:type="spellEnd"/>
      <w:r>
        <w:rPr>
          <w:sz w:val="28"/>
        </w:rPr>
        <w:t xml:space="preserve"> до пациента брига</w:t>
      </w:r>
      <w:r>
        <w:rPr>
          <w:sz w:val="28"/>
        </w:rPr>
        <w:t>д скорой медицинской помощи при оказании скорой медицинской помощи в экстренной фонде не должно превышать 20 минут с момента ее вызова.</w:t>
      </w:r>
      <w:proofErr w:type="gramEnd"/>
    </w:p>
    <w:p w:rsidR="00400333" w:rsidRDefault="005F2C9B">
      <w:pPr>
        <w:pStyle w:val="a1"/>
        <w:spacing w:after="0"/>
      </w:pPr>
      <w:r>
        <w:t xml:space="preserve">         </w:t>
      </w:r>
      <w:r>
        <w:rPr>
          <w:sz w:val="28"/>
        </w:rPr>
        <w:t xml:space="preserve">8.5.2. Медицинская </w:t>
      </w:r>
      <w:r>
        <w:rPr>
          <w:color w:val="000000"/>
          <w:sz w:val="28"/>
        </w:rPr>
        <w:t>помощь в амбулаторных условиях</w:t>
      </w:r>
      <w:r>
        <w:rPr>
          <w:color w:val="FF0000"/>
          <w:sz w:val="28"/>
        </w:rPr>
        <w:t xml:space="preserve"> </w:t>
      </w:r>
      <w:r>
        <w:rPr>
          <w:sz w:val="28"/>
        </w:rPr>
        <w:t>оказывается гражданам, проживающим на территории области, и г</w:t>
      </w:r>
      <w:r>
        <w:rPr>
          <w:sz w:val="28"/>
        </w:rPr>
        <w:t>ражданам Российской Федерации при представлении документа, удостоверяющего личность и подтверждающего проживание на территории Российской  Федерации, и полиса обязательного медицинского страхования.</w:t>
      </w:r>
    </w:p>
    <w:p w:rsidR="00400333" w:rsidRDefault="005F2C9B">
      <w:pPr>
        <w:pStyle w:val="a1"/>
        <w:spacing w:after="0"/>
      </w:pPr>
      <w:r>
        <w:rPr>
          <w:sz w:val="28"/>
        </w:rPr>
        <w:t>Лицам, не имеющим вышеуказанных документов или соответств</w:t>
      </w:r>
      <w:r>
        <w:rPr>
          <w:sz w:val="28"/>
        </w:rPr>
        <w:t xml:space="preserve">енно </w:t>
      </w:r>
      <w:r>
        <w:rPr>
          <w:sz w:val="28"/>
        </w:rPr>
        <w:lastRenderedPageBreak/>
        <w:t>оформленных документов, оказывается только экстренная и неотложная помощь.</w:t>
      </w:r>
    </w:p>
    <w:p w:rsidR="00400333" w:rsidRDefault="005F2C9B">
      <w:pPr>
        <w:pStyle w:val="a1"/>
        <w:spacing w:after="0"/>
      </w:pPr>
      <w:r>
        <w:rPr>
          <w:sz w:val="28"/>
        </w:rPr>
        <w:t>Оказание медицинской помощи в амбулаторных учреждениях предусматривает наличие сроков ожидания:</w:t>
      </w:r>
    </w:p>
    <w:p w:rsidR="00400333" w:rsidRDefault="005F2C9B">
      <w:pPr>
        <w:pStyle w:val="a1"/>
        <w:spacing w:after="0"/>
      </w:pPr>
      <w:r>
        <w:rPr>
          <w:sz w:val="28"/>
        </w:rPr>
        <w:t>оказание первичной медико-санитарной помощи в неотложной форме – не более 2 часо</w:t>
      </w:r>
      <w:r>
        <w:rPr>
          <w:sz w:val="28"/>
        </w:rPr>
        <w:t>в с момента обращения пациента в медицинскую организацию;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прием врачами-терапевтами участковыми, врачами общей практики (семейными врачами), врачами-педиатрами участковыми – не более 24 часов с момента обращения пациента в медицинскую организацию;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проведен</w:t>
      </w:r>
      <w:r>
        <w:rPr>
          <w:sz w:val="28"/>
        </w:rPr>
        <w:t>ие консультаций врачей-специалистов – не более 14 календарных дней со дня обращения пациента в медицинскую организацию;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проведение диагностических инструментальных (рентгенографические исследования, включая маммографию, функциональная диагностика, ультразв</w:t>
      </w:r>
      <w:r>
        <w:rPr>
          <w:sz w:val="28"/>
        </w:rPr>
        <w:t>уковые исследования) и лабораторных исследований при оказании первичной медико-санитарной помощи – не более 14 календарных дней со дня назначения;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проведение компьютерной томографии (включая однофотонную эмиссионную компьютерную томографию), магнитно-резон</w:t>
      </w:r>
      <w:r>
        <w:rPr>
          <w:sz w:val="28"/>
        </w:rPr>
        <w:t>ансной томографии и ангиографии при оказании первичной медико-санитарной помощи – не более 30 календарных дней со дня назначения.</w:t>
      </w:r>
    </w:p>
    <w:p w:rsidR="00400333" w:rsidRDefault="005F2C9B">
      <w:pPr>
        <w:pStyle w:val="a1"/>
        <w:spacing w:after="0"/>
      </w:pPr>
      <w:r>
        <w:rPr>
          <w:sz w:val="28"/>
        </w:rPr>
        <w:t>Лист ожидания ведется в медицинской организации по каждому отделению с указанием даты назначения плановых исследований, даты ф</w:t>
      </w:r>
      <w:r>
        <w:rPr>
          <w:sz w:val="28"/>
        </w:rPr>
        <w:t>актического проведения исследований с учетом требований законодательства о персональных данных.</w:t>
      </w:r>
    </w:p>
    <w:p w:rsidR="00400333" w:rsidRDefault="005F2C9B">
      <w:pPr>
        <w:pStyle w:val="a1"/>
        <w:spacing w:after="0"/>
      </w:pPr>
      <w:r>
        <w:rPr>
          <w:sz w:val="28"/>
        </w:rPr>
        <w:t xml:space="preserve">В целях оказания гражданам первичной медико-санитарной помощи при внезапных острых заболеваниях, состояниях, обострении хронических заболеваний, не </w:t>
      </w:r>
      <w:r>
        <w:rPr>
          <w:sz w:val="28"/>
        </w:rPr>
        <w:t>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400333" w:rsidRDefault="005F2C9B">
      <w:pPr>
        <w:pStyle w:val="a1"/>
        <w:spacing w:after="0"/>
      </w:pPr>
      <w:r>
        <w:rPr>
          <w:sz w:val="28"/>
        </w:rPr>
        <w:t xml:space="preserve">Экстренная медицинская помощь </w:t>
      </w:r>
      <w:r>
        <w:rPr>
          <w:sz w:val="28"/>
        </w:rPr>
        <w:t>пациентам осуществляется при острых и внезапных ухудшениях состояния здоровья: высокая температура тела (38</w:t>
      </w:r>
      <w:r>
        <w:rPr>
          <w:position w:val="9"/>
          <w:sz w:val="28"/>
        </w:rPr>
        <w:t>0</w:t>
      </w:r>
      <w:r>
        <w:rPr>
          <w:sz w:val="28"/>
        </w:rPr>
        <w:t xml:space="preserve"> и выше), острые и внезапные боли любой локализации, нарушения сердечного ритма, кровотечения, иные состояния, заболевания, отравления и травмы, тре</w:t>
      </w:r>
      <w:r>
        <w:rPr>
          <w:sz w:val="28"/>
        </w:rPr>
        <w:t>бующие экстренной помощи и консультации врача. Прием осуществляется без предварительной записи, вне общей очереди всех обратившихся, независимо от прикрепления пациента к поликлинике.</w:t>
      </w:r>
    </w:p>
    <w:p w:rsidR="00400333" w:rsidRDefault="005F2C9B">
      <w:pPr>
        <w:pStyle w:val="a1"/>
        <w:spacing w:after="0"/>
      </w:pPr>
      <w:r>
        <w:rPr>
          <w:sz w:val="28"/>
        </w:rPr>
        <w:lastRenderedPageBreak/>
        <w:t>Экстренная и неотложная помощь в праздничные и выходные дни осуществляет</w:t>
      </w:r>
      <w:r>
        <w:rPr>
          <w:sz w:val="28"/>
        </w:rPr>
        <w:t>ся службой скорой медицинской помощи</w:t>
      </w:r>
      <w:r>
        <w:rPr>
          <w:spacing w:val="-20"/>
          <w:sz w:val="28"/>
        </w:rPr>
        <w:t>,</w:t>
      </w:r>
      <w:r>
        <w:rPr>
          <w:sz w:val="28"/>
        </w:rPr>
        <w:t xml:space="preserve"> травматологическими пунктами и медицинскими организациями в соответствии с графиком дежурства.</w:t>
      </w:r>
    </w:p>
    <w:p w:rsidR="00400333" w:rsidRDefault="005F2C9B">
      <w:pPr>
        <w:pStyle w:val="a1"/>
        <w:spacing w:after="0"/>
      </w:pPr>
      <w:r>
        <w:rPr>
          <w:sz w:val="28"/>
        </w:rPr>
        <w:t xml:space="preserve">При вызове медицинского работника  на дом время ожидания его не  должно превышать 8 часов с момента поступления вызова, за </w:t>
      </w:r>
      <w:r>
        <w:rPr>
          <w:sz w:val="28"/>
        </w:rPr>
        <w:t>исключением вызовов к детям первого года жизни, когда время ожидания не должно превышать 3 часов, а к детям группы медико-биологического риска вызов должен быть обслужен в течение часа с момента поступления.</w:t>
      </w:r>
    </w:p>
    <w:p w:rsidR="00400333" w:rsidRDefault="005F2C9B">
      <w:pPr>
        <w:pStyle w:val="a1"/>
        <w:spacing w:after="0"/>
      </w:pPr>
      <w:r>
        <w:rPr>
          <w:sz w:val="28"/>
        </w:rPr>
        <w:t xml:space="preserve">Показанием для вызова медицинского работника на </w:t>
      </w:r>
      <w:r>
        <w:rPr>
          <w:sz w:val="28"/>
        </w:rPr>
        <w:t>дом являются острые и внезапные ухудшения состояния здоровья (высокая температура от 38</w:t>
      </w:r>
      <w:r>
        <w:rPr>
          <w:position w:val="9"/>
          <w:sz w:val="28"/>
        </w:rPr>
        <w:t>0</w:t>
      </w:r>
      <w:r>
        <w:rPr>
          <w:sz w:val="28"/>
        </w:rPr>
        <w:t xml:space="preserve"> и выше, боли в сердце, нарушение сердечного ритма, боли в животе, кровотечения, иные состояния, заболевания, травмы, требующие экстренной помощи и консультации врача).</w:t>
      </w:r>
    </w:p>
    <w:p w:rsidR="00400333" w:rsidRDefault="005F2C9B">
      <w:pPr>
        <w:pStyle w:val="a1"/>
        <w:spacing w:after="0"/>
      </w:pPr>
      <w:r>
        <w:rPr>
          <w:sz w:val="28"/>
        </w:rPr>
        <w:t xml:space="preserve">Исключением являются: </w:t>
      </w:r>
    </w:p>
    <w:p w:rsidR="00400333" w:rsidRDefault="005F2C9B">
      <w:pPr>
        <w:pStyle w:val="a1"/>
        <w:spacing w:after="0"/>
      </w:pPr>
      <w:r>
        <w:rPr>
          <w:sz w:val="28"/>
        </w:rPr>
        <w:t>необходимость строгого соблюдения домашнего режима, рекомендованного лечащим врачом, при установленном заболевании (вызов врача на дом после выписки из стационара);</w:t>
      </w:r>
    </w:p>
    <w:p w:rsidR="00400333" w:rsidRDefault="005F2C9B">
      <w:pPr>
        <w:pStyle w:val="a1"/>
        <w:spacing w:after="0"/>
      </w:pPr>
      <w:r>
        <w:rPr>
          <w:sz w:val="28"/>
        </w:rPr>
        <w:t>тяжелые хронические заболевания при невозможности передвижения паци</w:t>
      </w:r>
      <w:r>
        <w:rPr>
          <w:sz w:val="28"/>
        </w:rPr>
        <w:t>ента.</w:t>
      </w:r>
    </w:p>
    <w:p w:rsidR="00400333" w:rsidRDefault="005F2C9B">
      <w:pPr>
        <w:pStyle w:val="a1"/>
        <w:spacing w:after="0"/>
      </w:pPr>
      <w:r>
        <w:rPr>
          <w:sz w:val="28"/>
        </w:rPr>
        <w:t>Кроме того, на дому осуществляются:</w:t>
      </w:r>
    </w:p>
    <w:p w:rsidR="00400333" w:rsidRDefault="005F2C9B">
      <w:pPr>
        <w:pStyle w:val="a1"/>
        <w:spacing w:after="0"/>
      </w:pPr>
      <w:r>
        <w:rPr>
          <w:sz w:val="28"/>
        </w:rPr>
        <w:t>патронаж детей в возрасте до одного года;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наблюдение до выздоровления детей до трехлетнего</w:t>
      </w:r>
      <w:r>
        <w:t xml:space="preserve"> </w:t>
      </w:r>
      <w:r>
        <w:rPr>
          <w:sz w:val="28"/>
        </w:rPr>
        <w:t>возраста;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наблюдение до выздоровления детей с инфекционными заболеваниями.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8.5.3.  Направление в дневной стационар осуществ</w:t>
      </w:r>
      <w:r>
        <w:rPr>
          <w:sz w:val="28"/>
        </w:rPr>
        <w:t>ляют: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врачи стационара;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врачи первичного звена, включая врачей общей практики (семейные врачи).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Допускается наличие очередности в дневной стационар не более 30 календарных дней с момента  регистрации в листе ожидания.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Размещение больных производится в пала</w:t>
      </w:r>
      <w:r>
        <w:rPr>
          <w:sz w:val="28"/>
        </w:rPr>
        <w:t>ты на 2 и более человек. Лечебно-диагностические манипуляции, лекарственное обеспечение должны начинаться с момента поступления в дневной стационар. Обеспечение взрослых пациентов питанием осуществляется по желанию больного за счет личных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</w:t>
      </w:r>
      <w:r>
        <w:rPr>
          <w:sz w:val="28"/>
        </w:rPr>
        <w:t>ствии с установленными нормативами. Пациенты детского возраста обеспечиваются бесплатным одноразовым питанием (завтрак).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lastRenderedPageBreak/>
        <w:t>Критериями окончания лечения в дневном стационаре являются: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клиническое выздоровление или улучшение;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окончание курса лечебных и реабили</w:t>
      </w:r>
      <w:r>
        <w:rPr>
          <w:sz w:val="28"/>
        </w:rPr>
        <w:t>тационных процедур, которые не могут применяться в домашних условиях.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Порядок направления и госпитализации в стационар на дому утверждается руководителем медицинской организации.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Лечению в стационаре на дому подлежат больные, выписанные из стационара кругл</w:t>
      </w:r>
      <w:r>
        <w:rPr>
          <w:sz w:val="28"/>
        </w:rPr>
        <w:t>осуточного пребывания для завершения курса терапии на домашней койке под наблюдением медицинского персонала поликлиники, а также больные с острыми и хроническими заболеваниями, состояние которых не требует круглосуточного наблюдения, но которым показана ле</w:t>
      </w:r>
      <w:r>
        <w:rPr>
          <w:sz w:val="28"/>
        </w:rPr>
        <w:t>чебно-диагностическая помощь в дневное время.</w:t>
      </w:r>
    </w:p>
    <w:p w:rsidR="00400333" w:rsidRDefault="005F2C9B">
      <w:pPr>
        <w:pStyle w:val="a1"/>
        <w:ind w:firstLine="709"/>
        <w:jc w:val="both"/>
      </w:pPr>
      <w:r>
        <w:t> </w:t>
      </w:r>
      <w:r>
        <w:rPr>
          <w:sz w:val="28"/>
        </w:rPr>
        <w:t>8.5.4. Госпитализация в стационар по экстренным показаниям осуществляется по направлениям: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врачей первичного звена, включая врачей общей практики (семейных врачей);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врачей (фельдшеров) скорой медицинской помощ</w:t>
      </w:r>
      <w:r>
        <w:rPr>
          <w:sz w:val="28"/>
        </w:rPr>
        <w:t>и;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в порядке самообращения.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На госпитализацию в стационары направляются пациенты с предварительно установленным или неясным диагнозом.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 xml:space="preserve">Пациент должен быть осмотрен врачом в приемном отделении в порядке живой очереди, но не позднее 30 минут с момента обращения, при угрожающих жизни состояниях </w:t>
      </w:r>
      <w:r>
        <w:rPr>
          <w:color w:val="000000"/>
        </w:rPr>
        <w:t>–</w:t>
      </w:r>
      <w:r>
        <w:t xml:space="preserve"> </w:t>
      </w:r>
      <w:r>
        <w:rPr>
          <w:sz w:val="28"/>
        </w:rPr>
        <w:t>немедленно. Максимальное время ожидания госпитализации не должно составлять более 3 часов с моме</w:t>
      </w:r>
      <w:r>
        <w:rPr>
          <w:sz w:val="28"/>
        </w:rPr>
        <w:t>нта определения показаний.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В случаях, когда для окончательной постановки диагноза требуется динамическое наблюдение, допускается нахождение больного в палате наблюдения приемного отделения до 24 часов. За этот период производится полный объем неотложных ле</w:t>
      </w:r>
      <w:r>
        <w:rPr>
          <w:sz w:val="28"/>
        </w:rPr>
        <w:t>чебно-диагностических мероприятий.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Экстренная медицинская помощь должна быть оказана при обращении пациента в любое время суток. После оказания экстренной помощи больной должен быть переведен в соответствующее отделение стационара.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Пациентам, не нуждающимс</w:t>
      </w:r>
      <w:r>
        <w:rPr>
          <w:sz w:val="28"/>
        </w:rPr>
        <w:t>я в стационарном лечении, выдаются рекомендации для амбулаторно-поликлинического лечения.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lastRenderedPageBreak/>
        <w:t>Показания для госпитализации: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состояния, угрожающие жизни пациента;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состояния, требующие экстренных и срочных оперативных вмешательств;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состояния, требующие коррекции</w:t>
      </w:r>
      <w:r>
        <w:rPr>
          <w:sz w:val="28"/>
        </w:rPr>
        <w:t xml:space="preserve"> в отделениях реанимации и интенсивной терапии;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состояния, угрожающие жизни и здоровью окружающих.</w:t>
      </w:r>
    </w:p>
    <w:p w:rsidR="00400333" w:rsidRDefault="005F2C9B">
      <w:pPr>
        <w:pStyle w:val="a1"/>
        <w:ind w:firstLine="709"/>
        <w:jc w:val="both"/>
      </w:pPr>
      <w:proofErr w:type="gramStart"/>
      <w:r>
        <w:rPr>
          <w:color w:val="000000"/>
          <w:sz w:val="28"/>
        </w:rPr>
        <w:t>Сроки ожидания оказания специализированной (за исключением высокотехнологичной) не должны превышать 30 календарных дней со дня выдачи лечащим врачом направле</w:t>
      </w:r>
      <w:r>
        <w:rPr>
          <w:color w:val="000000"/>
          <w:sz w:val="28"/>
        </w:rPr>
        <w:t>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– не должны превышать 14 календарных дней с момента гистологической верификации опухоли или с мо</w:t>
      </w:r>
      <w:r>
        <w:rPr>
          <w:color w:val="000000"/>
          <w:sz w:val="28"/>
        </w:rPr>
        <w:t xml:space="preserve">мента установления диагноза заболевания (состояния). </w:t>
      </w:r>
      <w:proofErr w:type="gramEnd"/>
    </w:p>
    <w:p w:rsidR="00400333" w:rsidRDefault="005F2C9B">
      <w:pPr>
        <w:pStyle w:val="a1"/>
        <w:ind w:firstLine="709"/>
        <w:jc w:val="both"/>
      </w:pPr>
      <w:r>
        <w:rPr>
          <w:color w:val="000000"/>
          <w:sz w:val="28"/>
        </w:rPr>
        <w:t>Плановая госпитализация</w:t>
      </w:r>
      <w:r>
        <w:t xml:space="preserve"> </w:t>
      </w:r>
      <w:r>
        <w:rPr>
          <w:sz w:val="28"/>
        </w:rPr>
        <w:t>осуществляется только при наличии у пациента листа ожидания с подтвержденной датой госпитализации, результатов диагностических и лабораторных  исследований, которые могут быть пр</w:t>
      </w:r>
      <w:r>
        <w:rPr>
          <w:sz w:val="28"/>
        </w:rPr>
        <w:t xml:space="preserve">оведены в амбулаторных условиях. </w:t>
      </w:r>
    </w:p>
    <w:p w:rsidR="00400333" w:rsidRDefault="005F2C9B">
      <w:pPr>
        <w:pStyle w:val="a1"/>
        <w:ind w:firstLine="709"/>
        <w:jc w:val="both"/>
      </w:pPr>
      <w:proofErr w:type="gramStart"/>
      <w:r>
        <w:rPr>
          <w:sz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</w:t>
      </w:r>
      <w:r>
        <w:rPr>
          <w:sz w:val="28"/>
        </w:rPr>
        <w:t>граждан в доступной форме, в том числе с 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400333" w:rsidRDefault="005F2C9B">
      <w:pPr>
        <w:pStyle w:val="a1"/>
        <w:ind w:firstLine="709"/>
        <w:jc w:val="both"/>
      </w:pPr>
      <w:bookmarkStart w:id="3" w:name="_GoBack"/>
      <w:bookmarkEnd w:id="3"/>
      <w:r>
        <w:rPr>
          <w:sz w:val="28"/>
        </w:rPr>
        <w:t>Р</w:t>
      </w:r>
      <w:r>
        <w:rPr>
          <w:sz w:val="28"/>
        </w:rPr>
        <w:t>азмещение больных производится в палаты на 4 и более человек.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При оказании паллиативной медицинской помощи возможно размещение больных в палатах до 4 человек.</w:t>
      </w:r>
    </w:p>
    <w:p w:rsidR="00400333" w:rsidRDefault="005F2C9B">
      <w:pPr>
        <w:pStyle w:val="a1"/>
        <w:ind w:firstLine="709"/>
        <w:jc w:val="both"/>
      </w:pPr>
      <w:r>
        <w:t> </w:t>
      </w:r>
      <w:r>
        <w:rPr>
          <w:sz w:val="28"/>
        </w:rPr>
        <w:t>Допускается размещение больных, поступивших по экстренным показаниям, вне палаты (коридорная гос</w:t>
      </w:r>
      <w:r>
        <w:rPr>
          <w:sz w:val="28"/>
        </w:rPr>
        <w:t xml:space="preserve">питализация) на срок не более суток. Направление в палату пациентов, поступивших на плановую госпитализацию, осуществляется в течение первого часа с момента поступления в стационар. 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Одному из родителей или иному члену семьи, по усмотрению родителей, предо</w:t>
      </w:r>
      <w:r>
        <w:rPr>
          <w:sz w:val="28"/>
        </w:rPr>
        <w:t xml:space="preserve">ставляется возможность находиться вместе с больным ребенком в медицинской организации. Питанием и койкой обеспечивается лицо, ухаживающее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госпитализированным: 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lastRenderedPageBreak/>
        <w:t>грудным ребенком;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ребенком до 4 лет;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ребенком старше 4 лет – по медицинским показаниям.</w:t>
      </w:r>
    </w:p>
    <w:p w:rsidR="00400333" w:rsidRDefault="005F2C9B">
      <w:pPr>
        <w:pStyle w:val="a1"/>
        <w:ind w:firstLine="702"/>
        <w:jc w:val="both"/>
      </w:pPr>
      <w:r>
        <w:rPr>
          <w:rFonts w:ascii="Times New Roman;serif" w:hAnsi="Times New Roman;serif"/>
          <w:sz w:val="28"/>
        </w:rPr>
        <w:t xml:space="preserve">8.6. </w:t>
      </w:r>
      <w:r>
        <w:rPr>
          <w:rFonts w:ascii="Times New Roman;serif" w:hAnsi="Times New Roman;serif"/>
          <w:sz w:val="28"/>
        </w:rPr>
        <w:t>Условия размещения пациентов в маломестных  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400333" w:rsidRDefault="00400333">
      <w:pPr>
        <w:pStyle w:val="a1"/>
        <w:jc w:val="both"/>
      </w:pPr>
      <w:hyperlink r:id="rId5">
        <w:r w:rsidR="005F2C9B">
          <w:rPr>
            <w:rStyle w:val="-"/>
            <w:rFonts w:ascii="Times New Roman;serif" w:hAnsi="Times New Roman;serif"/>
            <w:sz w:val="28"/>
            <w:u w:val="none"/>
          </w:rPr>
          <w:t>Перечень</w:t>
        </w:r>
      </w:hyperlink>
      <w:r w:rsidR="005F2C9B">
        <w:t xml:space="preserve"> </w:t>
      </w:r>
      <w:r w:rsidR="005F2C9B">
        <w:rPr>
          <w:rFonts w:ascii="Times New Roman;serif" w:hAnsi="Times New Roman;serif"/>
          <w:sz w:val="28"/>
        </w:rPr>
        <w:t>медицинских и эпидемиологических показаний к размещению пациентов в маломестных палатах (боксах) определяется приказами Министерства здравоохранения  Российской Федерации.</w:t>
      </w:r>
    </w:p>
    <w:p w:rsidR="00400333" w:rsidRDefault="005F2C9B">
      <w:pPr>
        <w:pStyle w:val="a1"/>
        <w:ind w:firstLine="702"/>
        <w:jc w:val="both"/>
      </w:pPr>
      <w:r>
        <w:t> </w:t>
      </w:r>
      <w:r>
        <w:rPr>
          <w:sz w:val="28"/>
        </w:rPr>
        <w:t>Оснащение маломестн</w:t>
      </w:r>
      <w:r>
        <w:rPr>
          <w:sz w:val="28"/>
        </w:rPr>
        <w:t xml:space="preserve">ых палат (боксов) должно соответствовать стандартам оснащения, установленным </w:t>
      </w:r>
      <w:hyperlink r:id="rId6">
        <w:r>
          <w:rPr>
            <w:rStyle w:val="-"/>
            <w:sz w:val="28"/>
            <w:u w:val="none"/>
          </w:rPr>
          <w:t>порядками</w:t>
        </w:r>
      </w:hyperlink>
      <w:r>
        <w:t xml:space="preserve"> </w:t>
      </w:r>
      <w:r>
        <w:rPr>
          <w:sz w:val="28"/>
        </w:rPr>
        <w:t>оказания медицинской помощи, утвержденными Министерством здра</w:t>
      </w:r>
      <w:r>
        <w:rPr>
          <w:sz w:val="28"/>
        </w:rPr>
        <w:t>воохранения Российской Федерации.</w:t>
      </w:r>
    </w:p>
    <w:p w:rsidR="00400333" w:rsidRDefault="005F2C9B">
      <w:pPr>
        <w:pStyle w:val="a1"/>
        <w:ind w:firstLine="720"/>
        <w:jc w:val="both"/>
      </w:pPr>
      <w:r>
        <w:rPr>
          <w:sz w:val="28"/>
        </w:rPr>
        <w:t xml:space="preserve">8.7. </w:t>
      </w:r>
      <w:r>
        <w:rPr>
          <w:color w:val="000000"/>
          <w:sz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</w:t>
      </w:r>
      <w:r>
        <w:rPr>
          <w:color w:val="000000"/>
          <w:sz w:val="28"/>
        </w:rPr>
        <w:t>нскую помощь, а также медицинскую реабилитацию.</w:t>
      </w:r>
    </w:p>
    <w:p w:rsidR="00400333" w:rsidRDefault="005F2C9B">
      <w:pPr>
        <w:pStyle w:val="a1"/>
        <w:ind w:firstLine="720"/>
        <w:jc w:val="both"/>
      </w:pPr>
      <w:r>
        <w:rPr>
          <w:color w:val="000000"/>
          <w:sz w:val="28"/>
        </w:rPr>
        <w:t>В случае выявления заболеваний у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(далее –</w:t>
      </w:r>
      <w:r>
        <w:rPr>
          <w:color w:val="000000"/>
          <w:sz w:val="28"/>
        </w:rPr>
        <w:t xml:space="preserve"> находящихся на семейных формах), первичная медико-санитарная помощь, в том числе первичная специализированная медико-санитарная помощь, </w:t>
      </w:r>
      <w:proofErr w:type="gramStart"/>
      <w:r>
        <w:rPr>
          <w:color w:val="000000"/>
          <w:sz w:val="28"/>
        </w:rPr>
        <w:t>оказывается</w:t>
      </w:r>
      <w:proofErr w:type="gramEnd"/>
      <w:r>
        <w:rPr>
          <w:color w:val="000000"/>
          <w:sz w:val="28"/>
        </w:rPr>
        <w:t xml:space="preserve"> по месту жительства вне очереди.</w:t>
      </w:r>
    </w:p>
    <w:p w:rsidR="00400333" w:rsidRDefault="005F2C9B">
      <w:pPr>
        <w:pStyle w:val="a1"/>
        <w:ind w:firstLine="720"/>
        <w:jc w:val="both"/>
      </w:pPr>
      <w:r>
        <w:rPr>
          <w:color w:val="000000"/>
          <w:sz w:val="28"/>
        </w:rPr>
        <w:t>При заболевании, требующем оказания специализированной, в том числе высоко</w:t>
      </w:r>
      <w:r>
        <w:rPr>
          <w:color w:val="000000"/>
          <w:sz w:val="28"/>
        </w:rPr>
        <w:t>технологичной медицинской помощи, врачом-педиатром участковым выдается направление на госпитализацию в медицинскую организацию по профилю заболевания. Специализированная, в том числе высокотехнологичная медицинская помощь, оказывается детям-сиротам и детям</w:t>
      </w:r>
      <w:r>
        <w:rPr>
          <w:color w:val="000000"/>
          <w:sz w:val="28"/>
        </w:rPr>
        <w:t>, оставшимся без попечения родителей, в том числе детям, находящимся на семейных формах устройства, вне очереди.</w:t>
      </w:r>
    </w:p>
    <w:p w:rsidR="00400333" w:rsidRDefault="005F2C9B">
      <w:pPr>
        <w:pStyle w:val="a1"/>
        <w:ind w:firstLine="720"/>
        <w:jc w:val="both"/>
      </w:pPr>
      <w:proofErr w:type="gramStart"/>
      <w:r>
        <w:rPr>
          <w:color w:val="000000"/>
          <w:sz w:val="28"/>
        </w:rPr>
        <w:t>При выявлении заболеваний у пребывающих в стационарных учреждениях детей-сирот и детей, находящихся в трудной жизненной ситуации, первичная мед</w:t>
      </w:r>
      <w:r>
        <w:rPr>
          <w:color w:val="000000"/>
          <w:sz w:val="28"/>
        </w:rPr>
        <w:t xml:space="preserve">ико-санитарная помощь в плановой и неотложной формах оказывается вне очереди медицинскими организациями по месту их прикрепления на медицинское обслуживание или медицинским работником по </w:t>
      </w:r>
      <w:r>
        <w:rPr>
          <w:color w:val="000000"/>
          <w:sz w:val="28"/>
        </w:rPr>
        <w:lastRenderedPageBreak/>
        <w:t>месту нахождения ребенка (дом ребенка, детский дом).</w:t>
      </w:r>
      <w:proofErr w:type="gramEnd"/>
    </w:p>
    <w:p w:rsidR="00400333" w:rsidRDefault="005F2C9B">
      <w:pPr>
        <w:pStyle w:val="a1"/>
        <w:ind w:firstLine="720"/>
        <w:jc w:val="both"/>
      </w:pPr>
      <w:r>
        <w:rPr>
          <w:color w:val="000000"/>
          <w:sz w:val="28"/>
        </w:rPr>
        <w:t xml:space="preserve">Первичная </w:t>
      </w:r>
      <w:r>
        <w:rPr>
          <w:color w:val="000000"/>
          <w:sz w:val="28"/>
        </w:rPr>
        <w:t>специализированная медицинская помощь пребывающим в стационарных учреждениях детей-сирот и детей, находящихся в трудной жизненной ситуации, оказывается медицинскими организациями по месту их прикрепления на медицинское обслуживание.</w:t>
      </w:r>
    </w:p>
    <w:p w:rsidR="00400333" w:rsidRDefault="005F2C9B">
      <w:pPr>
        <w:pStyle w:val="a1"/>
        <w:ind w:firstLine="720"/>
        <w:jc w:val="both"/>
      </w:pPr>
      <w:r>
        <w:rPr>
          <w:color w:val="000000"/>
          <w:sz w:val="28"/>
        </w:rPr>
        <w:t>Оказание скорой медицин</w:t>
      </w:r>
      <w:r>
        <w:rPr>
          <w:color w:val="000000"/>
          <w:sz w:val="28"/>
        </w:rPr>
        <w:t>ской помощи осуществляется подразделениями и станциями скорой медицинской помощи.</w:t>
      </w:r>
    </w:p>
    <w:p w:rsidR="00400333" w:rsidRDefault="005F2C9B">
      <w:pPr>
        <w:pStyle w:val="a1"/>
        <w:ind w:firstLine="702"/>
        <w:jc w:val="both"/>
      </w:pPr>
      <w:r>
        <w:rPr>
          <w:color w:val="000000"/>
          <w:sz w:val="28"/>
        </w:rPr>
        <w:t>В случае необходимости оказания специализированной, в том числе высокотехнологичной медицинской помощи, направление на плановую госпитализацию выдается врачом стационарного у</w:t>
      </w:r>
      <w:r>
        <w:rPr>
          <w:color w:val="000000"/>
          <w:sz w:val="28"/>
        </w:rPr>
        <w:t>чреждения для детей-сирот и детей, находящихся в трудной жизненной ситуации, либо медицинской организацией по месту их прикрепления на медицинское обслуживание. Данный вид помощи оказывается вне очереди.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8.8. Порядок предоставления транспортных услуг при с</w:t>
      </w:r>
      <w:r>
        <w:rPr>
          <w:sz w:val="28"/>
        </w:rPr>
        <w:t xml:space="preserve">опровождении медицинским работником пациента, находящегося на лечении в стационарных условиях, в целях выполнения </w:t>
      </w:r>
      <w:hyperlink r:id="rId7">
        <w:r>
          <w:rPr>
            <w:rStyle w:val="-"/>
            <w:sz w:val="28"/>
            <w:u w:val="none"/>
          </w:rPr>
          <w:t>порядков</w:t>
        </w:r>
      </w:hyperlink>
      <w:r>
        <w:t xml:space="preserve"> </w:t>
      </w:r>
      <w:r>
        <w:rPr>
          <w:sz w:val="28"/>
        </w:rPr>
        <w:t>оказания медицинской помо</w:t>
      </w:r>
      <w:r>
        <w:rPr>
          <w:sz w:val="28"/>
        </w:rPr>
        <w:t xml:space="preserve">щи и </w:t>
      </w:r>
      <w:hyperlink r:id="rId8">
        <w:r>
          <w:rPr>
            <w:rStyle w:val="-"/>
            <w:sz w:val="28"/>
            <w:u w:val="none"/>
          </w:rPr>
          <w:t>стандартов</w:t>
        </w:r>
      </w:hyperlink>
      <w:r>
        <w:t xml:space="preserve"> </w:t>
      </w:r>
      <w:r>
        <w:rPr>
          <w:sz w:val="28"/>
        </w:rPr>
        <w:t>медицинской помощи в случае необходимости проведения такому пациенту диагностических исследований.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Транспортные услуги при сопровожд</w:t>
      </w:r>
      <w:r>
        <w:rPr>
          <w:sz w:val="28"/>
        </w:rPr>
        <w:t xml:space="preserve">ении медицинским работником пациента, находящегося на лечении в стационарных условиях, в целях выполнения </w:t>
      </w:r>
      <w:hyperlink r:id="rId9">
        <w:r>
          <w:rPr>
            <w:rStyle w:val="-"/>
            <w:sz w:val="28"/>
            <w:u w:val="none"/>
          </w:rPr>
          <w:t>порядков</w:t>
        </w:r>
      </w:hyperlink>
      <w:r>
        <w:t xml:space="preserve"> </w:t>
      </w:r>
      <w:r>
        <w:rPr>
          <w:sz w:val="28"/>
        </w:rPr>
        <w:t xml:space="preserve">оказания медицинской помощи и </w:t>
      </w:r>
      <w:hyperlink r:id="rId10">
        <w:r>
          <w:rPr>
            <w:rStyle w:val="-"/>
            <w:sz w:val="28"/>
            <w:u w:val="none"/>
          </w:rPr>
          <w:t>стандартов</w:t>
        </w:r>
      </w:hyperlink>
      <w:r>
        <w:t xml:space="preserve"> </w:t>
      </w:r>
      <w:r>
        <w:rPr>
          <w:sz w:val="28"/>
        </w:rPr>
        <w:t>медицинской помощи в случае необходимости проведения такому пациенту диагностических исследований осуществляются:</w:t>
      </w:r>
    </w:p>
    <w:p w:rsidR="00400333" w:rsidRDefault="005F2C9B">
      <w:pPr>
        <w:pStyle w:val="a1"/>
        <w:ind w:firstLine="702"/>
        <w:jc w:val="both"/>
      </w:pPr>
      <w:r>
        <w:t> </w:t>
      </w:r>
      <w:proofErr w:type="gramStart"/>
      <w:r>
        <w:rPr>
          <w:sz w:val="28"/>
        </w:rPr>
        <w:t xml:space="preserve">при отсутствии </w:t>
      </w:r>
      <w:r>
        <w:rPr>
          <w:sz w:val="28"/>
        </w:rPr>
        <w:t>возможности их проведения медицинской организацией, оказывающей медицинскую помощь пациенту;</w:t>
      </w:r>
      <w:proofErr w:type="gramEnd"/>
    </w:p>
    <w:p w:rsidR="00400333" w:rsidRDefault="005F2C9B">
      <w:pPr>
        <w:pStyle w:val="a1"/>
        <w:ind w:firstLine="702"/>
        <w:jc w:val="both"/>
      </w:pPr>
      <w:r>
        <w:t> </w:t>
      </w:r>
      <w:r>
        <w:rPr>
          <w:sz w:val="28"/>
        </w:rPr>
        <w:t xml:space="preserve">при отсутствии в медицинской организации  профиля, необходимого для оказания медицинской помощи, а также диагностического оборудования, необходимого для оказания </w:t>
      </w:r>
      <w:r>
        <w:rPr>
          <w:sz w:val="28"/>
        </w:rPr>
        <w:t>медицинской помощи, осуществляется транспортировка больных по медицинским показаниям в другую медицинскую организацию для оказания медицинской помощи соответствующего профиля и проведения необходимых диагностических мероприятий;</w:t>
      </w:r>
    </w:p>
    <w:p w:rsidR="00400333" w:rsidRDefault="005F2C9B">
      <w:pPr>
        <w:pStyle w:val="a1"/>
        <w:ind w:firstLine="702"/>
        <w:jc w:val="both"/>
      </w:pPr>
      <w:r>
        <w:t> </w:t>
      </w:r>
      <w:r>
        <w:rPr>
          <w:sz w:val="28"/>
        </w:rPr>
        <w:t>в случае необходимости (по</w:t>
      </w:r>
      <w:r>
        <w:rPr>
          <w:sz w:val="28"/>
        </w:rPr>
        <w:t xml:space="preserve"> медицинским показаниям) транспортировка больных осуществляется в сопровождении медицинского персонала и на специально оборудованном транспорте.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8.9.  Условия и сроки диспансеризации населения для отдельных категорий населения, включая подростков и студент</w:t>
      </w:r>
      <w:r>
        <w:rPr>
          <w:sz w:val="28"/>
        </w:rPr>
        <w:t xml:space="preserve">ов, обучающихся по очной </w:t>
      </w:r>
      <w:r>
        <w:rPr>
          <w:sz w:val="28"/>
        </w:rPr>
        <w:lastRenderedPageBreak/>
        <w:t>форме на бюджетной основе.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</w:t>
      </w:r>
      <w:r>
        <w:rPr>
          <w:sz w:val="28"/>
        </w:rPr>
        <w:t>нных групп населения в соответствии с законодательством Российской Федерации.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Диспансеризация проводится в медицинских организациях области для следующих групп населения: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работающего населения;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неработающего населения;</w:t>
      </w:r>
    </w:p>
    <w:p w:rsidR="00400333" w:rsidRDefault="005F2C9B">
      <w:pPr>
        <w:pStyle w:val="a1"/>
        <w:ind w:firstLine="709"/>
        <w:jc w:val="both"/>
      </w:pPr>
      <w:proofErr w:type="gramStart"/>
      <w:r>
        <w:rPr>
          <w:sz w:val="28"/>
        </w:rPr>
        <w:t>обучающихся в образовательных организ</w:t>
      </w:r>
      <w:r>
        <w:rPr>
          <w:sz w:val="28"/>
        </w:rPr>
        <w:t>ациях по очной форме на бюджетной основе.</w:t>
      </w:r>
      <w:proofErr w:type="gramEnd"/>
    </w:p>
    <w:p w:rsidR="00400333" w:rsidRDefault="005F2C9B">
      <w:pPr>
        <w:pStyle w:val="a1"/>
        <w:ind w:firstLine="709"/>
        <w:jc w:val="both"/>
      </w:pPr>
      <w:r>
        <w:rPr>
          <w:sz w:val="28"/>
        </w:rPr>
        <w:t xml:space="preserve">Диспансеризация указанных групп населения осуществляется медицинскими организациями, оказывающими первичную медико-санитарную помощь. 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Диспансеризация детского населения проводится: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детей первого года жизни;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пребыв</w:t>
      </w:r>
      <w:r>
        <w:rPr>
          <w:sz w:val="28"/>
        </w:rPr>
        <w:t>ающих в стационарных учреждениях детей-сирот и детей, находящихся в трудной жизненной ситуации;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детей-сирот и детей, оставшихся без попечения родителей, в том числе усыновленных (удочеренных), принятых под опеку (попечительство), в патронатную или приемную</w:t>
      </w:r>
      <w:r>
        <w:rPr>
          <w:sz w:val="28"/>
        </w:rPr>
        <w:t xml:space="preserve"> семью;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детей подросткового возраста и других возрастных групп.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 xml:space="preserve">Порядок и кратность проведения диспансеризации детского населения определяются нормативными правовыми актами федерального и регионального уровня. 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Диспансеризация взрослого населения проводитс</w:t>
      </w:r>
      <w:r>
        <w:rPr>
          <w:sz w:val="28"/>
        </w:rPr>
        <w:t>я в целях:</w:t>
      </w:r>
    </w:p>
    <w:p w:rsidR="00400333" w:rsidRDefault="005F2C9B">
      <w:pPr>
        <w:pStyle w:val="a1"/>
        <w:ind w:firstLine="709"/>
        <w:jc w:val="both"/>
      </w:pPr>
      <w:proofErr w:type="gramStart"/>
      <w:r>
        <w:rPr>
          <w:sz w:val="28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</w:t>
      </w:r>
      <w:r>
        <w:rPr>
          <w:sz w:val="28"/>
        </w:rPr>
        <w:t xml:space="preserve">ска их развития (повышенного уровня артериального давления, </w:t>
      </w:r>
      <w:proofErr w:type="spellStart"/>
      <w:r>
        <w:rPr>
          <w:sz w:val="28"/>
        </w:rPr>
        <w:t>дислипидемии</w:t>
      </w:r>
      <w:proofErr w:type="spellEnd"/>
      <w:r>
        <w:rPr>
          <w:sz w:val="28"/>
        </w:rPr>
        <w:t xml:space="preserve">, гипергликемии, курения табака, пагубного потребления алкоголя, нерационального питания, низкой физической активности, избыточной массы </w:t>
      </w:r>
      <w:r>
        <w:rPr>
          <w:sz w:val="28"/>
        </w:rPr>
        <w:lastRenderedPageBreak/>
        <w:t>тела и ожирения), туберкулеза, а также потребле</w:t>
      </w:r>
      <w:r>
        <w:rPr>
          <w:sz w:val="28"/>
        </w:rPr>
        <w:t>ния наркотических средств и психотропных веществ без назначения врача;</w:t>
      </w:r>
      <w:proofErr w:type="gramEnd"/>
    </w:p>
    <w:p w:rsidR="00400333" w:rsidRDefault="005F2C9B">
      <w:pPr>
        <w:pStyle w:val="a1"/>
        <w:ind w:firstLine="709"/>
        <w:jc w:val="both"/>
      </w:pPr>
      <w:r>
        <w:rPr>
          <w:sz w:val="28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</w:t>
      </w:r>
      <w:r>
        <w:rPr>
          <w:sz w:val="28"/>
        </w:rPr>
        <w:t xml:space="preserve"> риска их развития, а также для здоровых граждан;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3) проведения краткого профилактического консультирования больных и здоровых граждан, а также проведения индивидуального углубленного профилактического консультирования и групповых методов профилактики (шко</w:t>
      </w:r>
      <w:r>
        <w:rPr>
          <w:sz w:val="28"/>
        </w:rPr>
        <w:t xml:space="preserve">л пациентов) для граждан с высоким и очень высоким суммарным </w:t>
      </w:r>
      <w:proofErr w:type="spellStart"/>
      <w:proofErr w:type="gramStart"/>
      <w:r>
        <w:rPr>
          <w:sz w:val="28"/>
        </w:rPr>
        <w:t>сердечно-сосудистым</w:t>
      </w:r>
      <w:proofErr w:type="spellEnd"/>
      <w:proofErr w:type="gramEnd"/>
      <w:r>
        <w:rPr>
          <w:sz w:val="28"/>
        </w:rPr>
        <w:t xml:space="preserve"> риском;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 xml:space="preserve">4) определения группы диспансерного наблюдения граждан с выявленными заболеваниями (состояниями), а также здоровых граждан, имеющих высокий и очень высокий суммарный </w:t>
      </w:r>
      <w:proofErr w:type="spellStart"/>
      <w:proofErr w:type="gramStart"/>
      <w:r>
        <w:rPr>
          <w:sz w:val="28"/>
        </w:rPr>
        <w:t>с</w:t>
      </w:r>
      <w:r>
        <w:rPr>
          <w:sz w:val="28"/>
        </w:rPr>
        <w:t>ердечно-сосудистый</w:t>
      </w:r>
      <w:proofErr w:type="spellEnd"/>
      <w:proofErr w:type="gramEnd"/>
      <w:r>
        <w:rPr>
          <w:sz w:val="28"/>
        </w:rPr>
        <w:t xml:space="preserve"> риск.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«Жителю блокадного Ленинграда» и признанные инвалидами вследствие общего заболевания, трудового увечья</w:t>
      </w:r>
      <w:r>
        <w:rPr>
          <w:sz w:val="28"/>
        </w:rPr>
        <w:t xml:space="preserve"> и других причин, проходят диспансеризацию ежегодно. 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 xml:space="preserve">Гражданин проходит диспансеризацию в медицинской организации, выбранной им для получения первичной медико-санитарной помощи. </w:t>
      </w:r>
    </w:p>
    <w:p w:rsidR="00400333" w:rsidRDefault="005F2C9B">
      <w:pPr>
        <w:pStyle w:val="a1"/>
        <w:ind w:firstLine="709"/>
        <w:jc w:val="both"/>
      </w:pPr>
      <w:r>
        <w:rPr>
          <w:sz w:val="28"/>
        </w:rPr>
        <w:t>8.10. Порядок и размеры возмещения расходов, связанных с оказанием гражданам</w:t>
      </w:r>
      <w:r>
        <w:rPr>
          <w:sz w:val="28"/>
        </w:rPr>
        <w:t xml:space="preserve"> медицинской помощи в экстренной форме медицинской организацией, не участвующей в реализации Территориальной программы.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Возмещение расходов медицинским организациям государственной и частной систем здравоохранения Амурской области, связанное с оказанием ме</w:t>
      </w:r>
      <w:r>
        <w:rPr>
          <w:sz w:val="28"/>
        </w:rPr>
        <w:t xml:space="preserve">дицинской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в экстренной форме застрахованным лицам, в рамках Территориальной программы ОМС осуществляется по тарифам, установленным тарифным соглашением между министерством здравоохранения Амурской области, Территориальным фондом обязательного медици</w:t>
      </w:r>
      <w:r>
        <w:rPr>
          <w:sz w:val="28"/>
        </w:rPr>
        <w:t xml:space="preserve">нского страхования Амурской области,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1">
        <w:r>
          <w:rPr>
            <w:rStyle w:val="-"/>
            <w:sz w:val="28"/>
            <w:u w:val="none"/>
          </w:rPr>
          <w:t>статьей 76</w:t>
        </w:r>
      </w:hyperlink>
      <w:r>
        <w:rPr>
          <w:sz w:val="28"/>
        </w:rPr>
        <w:t xml:space="preserve"> Федерального закона от 21 ноября 2011 г.  № 323-ФЗ «Об основах охраны здоровья граждан в Российской Федерации», и профессиональных союзов медицинских работников или их объединений (ассоциаций), вк</w:t>
      </w:r>
      <w:r>
        <w:rPr>
          <w:sz w:val="28"/>
        </w:rPr>
        <w:t xml:space="preserve">люченных в состав комиссии по разработке территориальной программы обязательного медицинского </w:t>
      </w:r>
      <w:r>
        <w:rPr>
          <w:sz w:val="28"/>
        </w:rPr>
        <w:lastRenderedPageBreak/>
        <w:t>страхования Амурской области, и способами оплаты, принятыми на территории Амурской области.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Объем медицинской помощи, оказываемой незастрахованным по обязательном</w:t>
      </w:r>
      <w:r>
        <w:rPr>
          <w:sz w:val="28"/>
        </w:rPr>
        <w:t>у медицинскому страхованию лицам в экстренной форме, включается в государственное задание на оказание государственных услуг (выполнение работ) медицинских организаций государственной системы здравоохранения и обеспечивается за счет средств областного бюдже</w:t>
      </w:r>
      <w:r>
        <w:rPr>
          <w:sz w:val="28"/>
        </w:rPr>
        <w:t>та.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Возмещение расходов за медицинскую помощь незастрахованным лицам в экстренной форме медицинским организациям частной системы здравоохранения осуществляется в соответствии с договорами, заключаемыми медицинскими организациями частной системы здравоохран</w:t>
      </w:r>
      <w:r>
        <w:rPr>
          <w:sz w:val="28"/>
        </w:rPr>
        <w:t>ения и государственными учреждениями здравоохранения Амурской области.</w:t>
      </w:r>
    </w:p>
    <w:p w:rsidR="00400333" w:rsidRDefault="005F2C9B">
      <w:pPr>
        <w:pStyle w:val="a1"/>
        <w:ind w:firstLine="702"/>
        <w:jc w:val="both"/>
      </w:pPr>
      <w:bookmarkStart w:id="4" w:name="Par12"/>
      <w:bookmarkEnd w:id="4"/>
      <w:r>
        <w:rPr>
          <w:sz w:val="28"/>
        </w:rPr>
        <w:t>Медицинские организации частной системы здравоохранения до 10 числа месяца, следующего за месяцем фактического оказания медицинской помощи, представляют в государственные учреждения здр</w:t>
      </w:r>
      <w:r>
        <w:rPr>
          <w:sz w:val="28"/>
        </w:rPr>
        <w:t xml:space="preserve">авоохранения Амурской </w:t>
      </w:r>
      <w:proofErr w:type="gramStart"/>
      <w:r>
        <w:rPr>
          <w:sz w:val="28"/>
        </w:rPr>
        <w:t>области</w:t>
      </w:r>
      <w:proofErr w:type="gramEnd"/>
      <w:r>
        <w:rPr>
          <w:sz w:val="28"/>
        </w:rPr>
        <w:t xml:space="preserve"> следующие сведения (далее – Сведения):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количество незастрахованных граждан, получивших медицинскую помощь в экстренной форме;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вид оказанной медицинской помощи;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диагноз в соответствии с МКБ-10;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 xml:space="preserve">дату начала и окончания оказания </w:t>
      </w:r>
      <w:r>
        <w:rPr>
          <w:sz w:val="28"/>
        </w:rPr>
        <w:t>медицинской помощи в экстренной форме;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объем оказанной медицинской помощи;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профиль оказанной медицинской помощи.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Месяц, следующий за месяцем фактического оказания медицинской помощи, считается отчетным.</w:t>
      </w:r>
    </w:p>
    <w:p w:rsidR="00400333" w:rsidRDefault="005F2C9B">
      <w:pPr>
        <w:pStyle w:val="a1"/>
        <w:ind w:firstLine="702"/>
        <w:jc w:val="both"/>
      </w:pPr>
      <w:r>
        <w:rPr>
          <w:sz w:val="28"/>
        </w:rPr>
        <w:t>Государственное учреждение здравоохранения Амурской о</w:t>
      </w:r>
      <w:r>
        <w:rPr>
          <w:sz w:val="28"/>
        </w:rPr>
        <w:t>бласти в течение 5 дней с момента получения Сведений направляет в министерство здравоохранения Амурской области заявку на финансирование с подтверждающими документами.</w:t>
      </w:r>
    </w:p>
    <w:p w:rsidR="00400333" w:rsidRDefault="005F2C9B">
      <w:pPr>
        <w:pStyle w:val="a1"/>
        <w:ind w:firstLine="702"/>
        <w:jc w:val="both"/>
      </w:pPr>
      <w:proofErr w:type="gramStart"/>
      <w:r>
        <w:rPr>
          <w:sz w:val="28"/>
        </w:rPr>
        <w:t>Министерство здравоохранения Амурской области за счет средств областного бюджета осущест</w:t>
      </w:r>
      <w:r>
        <w:rPr>
          <w:sz w:val="28"/>
        </w:rPr>
        <w:t xml:space="preserve">вляет финансирование государственного учреждения здравоохранения Амурской области в пределах субсидии на финансовое обеспечение государственного задания на оказание государственных услуг (выполнение работ) и в пределах установленного </w:t>
      </w:r>
      <w:r>
        <w:rPr>
          <w:sz w:val="28"/>
        </w:rPr>
        <w:lastRenderedPageBreak/>
        <w:t>государственного задан</w:t>
      </w:r>
      <w:r>
        <w:rPr>
          <w:sz w:val="28"/>
        </w:rPr>
        <w:t>ия в размерах, соответствующих утвержденным нормативным затратам на оказание государственных услуг (выполнение работ) за единицу объема медицинской помощи.</w:t>
      </w:r>
      <w:proofErr w:type="gramEnd"/>
    </w:p>
    <w:p w:rsidR="00400333" w:rsidRDefault="005F2C9B">
      <w:pPr>
        <w:pStyle w:val="a1"/>
      </w:pPr>
      <w:r>
        <w:t> </w:t>
      </w:r>
    </w:p>
    <w:p w:rsidR="00400333" w:rsidRDefault="005F2C9B">
      <w:pPr>
        <w:pStyle w:val="a1"/>
      </w:pPr>
      <w:r>
        <w:t> </w:t>
      </w:r>
    </w:p>
    <w:p w:rsidR="00400333" w:rsidRDefault="005F2C9B">
      <w:pPr>
        <w:pStyle w:val="a1"/>
      </w:pPr>
      <w:r>
        <w:t> </w:t>
      </w:r>
    </w:p>
    <w:p w:rsidR="00400333" w:rsidRDefault="005F2C9B">
      <w:pPr>
        <w:pStyle w:val="a1"/>
      </w:pPr>
      <w:r>
        <w:t> </w:t>
      </w:r>
    </w:p>
    <w:p w:rsidR="00400333" w:rsidRDefault="00400333">
      <w:pPr>
        <w:pStyle w:val="a5"/>
      </w:pPr>
    </w:p>
    <w:sectPr w:rsidR="00400333" w:rsidSect="004003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15D8"/>
    <w:multiLevelType w:val="multilevel"/>
    <w:tmpl w:val="6DAE368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00333"/>
    <w:rsid w:val="00400333"/>
    <w:rsid w:val="005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40033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40033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400333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40033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400333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4003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400333"/>
    <w:pPr>
      <w:spacing w:after="120"/>
    </w:pPr>
  </w:style>
  <w:style w:type="paragraph" w:styleId="a6">
    <w:name w:val="List"/>
    <w:basedOn w:val="a1"/>
    <w:rsid w:val="00400333"/>
  </w:style>
  <w:style w:type="paragraph" w:styleId="a7">
    <w:name w:val="Title"/>
    <w:basedOn w:val="a5"/>
    <w:rsid w:val="0040033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400333"/>
    <w:pPr>
      <w:suppressLineNumbers/>
    </w:pPr>
  </w:style>
  <w:style w:type="paragraph" w:customStyle="1" w:styleId="a9">
    <w:name w:val="Содержимое таблицы"/>
    <w:basedOn w:val="a5"/>
    <w:rsid w:val="00400333"/>
    <w:pPr>
      <w:suppressLineNumbers/>
    </w:pPr>
  </w:style>
  <w:style w:type="paragraph" w:customStyle="1" w:styleId="aa">
    <w:name w:val="Заголовок таблицы"/>
    <w:basedOn w:val="a9"/>
    <w:rsid w:val="004003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CBDFABDFFED144AB4B24FC3E13E4BE36F8D6DU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CBDFABDFFED134EB0B340C3E13E4BE36F8D6DU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CBDFABDFFED134EB0B340C3E13E4BE36F8D6DU6H" TargetMode="External"/><Relationship Id="rId11" Type="http://schemas.openxmlformats.org/officeDocument/2006/relationships/hyperlink" Target="consultantplus://offline/ref=4EC7D19DB5C1D023F240683ABC997EF111D2AA9962DCDB0E91B3978B11752A28DF3E7AF71D55A081HF1AE" TargetMode="External"/><Relationship Id="rId5" Type="http://schemas.openxmlformats.org/officeDocument/2006/relationships/hyperlink" Target="consultantplus://offline/ref=791AB91ED473955D81C76CBDFABDFFED1248B1B14DC3E13E4BE36F8DD63D0197B765D7A9DBFE1F6BUCH" TargetMode="External"/><Relationship Id="rId10" Type="http://schemas.openxmlformats.org/officeDocument/2006/relationships/hyperlink" Target="consultantplus://offline/ref=791AB91ED473955D81C76CBDFABDFFED144AB4B24FC3E13E4BE36F8D6D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1AB91ED473955D81C76CBDFABDFFED134EB0B340C3E13E4BE36F8D6D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4781</Words>
  <Characters>27256</Characters>
  <Application>Microsoft Office Word</Application>
  <DocSecurity>0</DocSecurity>
  <Lines>227</Lines>
  <Paragraphs>63</Paragraphs>
  <ScaleCrop>false</ScaleCrop>
  <Company/>
  <LinksUpToDate>false</LinksUpToDate>
  <CharactersWithSpaces>31974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2018-02-13T00:26:00Z</dcterms:created>
  <dcterms:modified xsi:type="dcterms:W3CDTF">2018-02-13T00:26:00Z</dcterms:modified>
</cp:coreProperties>
</file>