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B2" w:rsidRDefault="008433B2" w:rsidP="004C5168">
      <w:pPr>
        <w:pStyle w:val="Heading20"/>
        <w:keepNext/>
        <w:keepLines/>
        <w:shd w:val="clear" w:color="auto" w:fill="auto"/>
        <w:spacing w:line="320" w:lineRule="exact"/>
        <w:rPr>
          <w:rStyle w:val="Heading217ptSpacing5pt"/>
          <w:b/>
          <w:bCs/>
          <w:spacing w:val="0"/>
          <w:sz w:val="28"/>
        </w:rPr>
      </w:pPr>
      <w:bookmarkStart w:id="0" w:name="bookmark1"/>
      <w:r>
        <w:rPr>
          <w:rStyle w:val="Heading217ptSpacing5pt"/>
          <w:b/>
          <w:bCs/>
          <w:spacing w:val="0"/>
          <w:sz w:val="28"/>
        </w:rPr>
        <w:t>ПАМЯТКА</w:t>
      </w:r>
      <w:r w:rsidR="00CF0651" w:rsidRPr="004C5168">
        <w:rPr>
          <w:rStyle w:val="Heading217ptSpacing5pt"/>
          <w:b/>
          <w:bCs/>
          <w:spacing w:val="0"/>
          <w:sz w:val="28"/>
        </w:rPr>
        <w:t xml:space="preserve"> </w:t>
      </w:r>
    </w:p>
    <w:p w:rsidR="006523CB" w:rsidRPr="004C5168" w:rsidRDefault="006523CB" w:rsidP="004C5168">
      <w:pPr>
        <w:pStyle w:val="Heading20"/>
        <w:keepNext/>
        <w:keepLines/>
        <w:shd w:val="clear" w:color="auto" w:fill="auto"/>
        <w:spacing w:line="320" w:lineRule="exact"/>
        <w:rPr>
          <w:sz w:val="28"/>
        </w:rPr>
      </w:pPr>
      <w:r w:rsidRPr="004C5168">
        <w:rPr>
          <w:sz w:val="28"/>
        </w:rPr>
        <w:t>для граждан</w:t>
      </w:r>
      <w:bookmarkStart w:id="1" w:name="bookmark2"/>
      <w:bookmarkEnd w:id="0"/>
      <w:r w:rsidR="004C5168">
        <w:rPr>
          <w:sz w:val="28"/>
        </w:rPr>
        <w:t xml:space="preserve"> </w:t>
      </w:r>
      <w:r w:rsidRPr="004C5168">
        <w:rPr>
          <w:sz w:val="28"/>
        </w:rPr>
        <w:t>о гарантиях бесплатного оказания медицинской помощи</w:t>
      </w:r>
      <w:bookmarkEnd w:id="1"/>
    </w:p>
    <w:p w:rsidR="00CF0651" w:rsidRPr="00CF0651" w:rsidRDefault="00CF0651" w:rsidP="004C5168">
      <w:pPr>
        <w:pStyle w:val="Bodytext20"/>
        <w:shd w:val="clear" w:color="auto" w:fill="auto"/>
        <w:spacing w:line="320" w:lineRule="exact"/>
        <w:ind w:firstLine="709"/>
        <w:jc w:val="both"/>
        <w:rPr>
          <w:sz w:val="20"/>
        </w:rPr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F0651" w:rsidRPr="00CF0651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sz w:val="20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0" w:lineRule="exact"/>
        <w:ind w:firstLine="760"/>
        <w:jc w:val="center"/>
      </w:pPr>
      <w:bookmarkStart w:id="2" w:name="bookmark3"/>
      <w:r w:rsidRPr="004C5168">
        <w:t>Какие виды медицинской помощи Вам оказываются бесплатно</w:t>
      </w:r>
      <w:bookmarkEnd w:id="2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рамках Программы бесплатно предоставляются: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Первичная медико-санитарная помощь, включающая: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 w:rsidR="00B949DA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лечения с научно доказанной эффективностью, в том числе клеточных технологий, роботизированной техники.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Вышеуказанные виды медицинской помощи включают бесплатное проведение: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медицинской реабилитации;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экстракорпорального оплодотворения (ЭКО);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различных видов диализа;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химиотерапии при злокачественных заболеваниях;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lastRenderedPageBreak/>
        <w:t>профилактических мероприятий, включая: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Кроме того, Программой гарантируется проведение: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пренатальной (дородовой) диагностики нарушений развития ребенка у беременных женщин;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неонатального скрининга на 5 наследственных и врожденных заболеваний у новорожденных детей;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аудиологического скрининга у новорожденных детей и детей первого года жизни.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Граждане обеспечиваются лекарственными препаратами в соответствии с Программой.</w:t>
      </w:r>
    </w:p>
    <w:p w:rsidR="00CF0651" w:rsidRPr="004C5168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sz w:val="1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00" w:lineRule="exact"/>
        <w:ind w:firstLine="760"/>
        <w:jc w:val="center"/>
      </w:pPr>
      <w:bookmarkStart w:id="3" w:name="bookmark4"/>
      <w:r w:rsidRPr="004C5168">
        <w:t>Каковы предельные сроки ожидания Вами медицинской помощи</w:t>
      </w:r>
      <w:bookmarkEnd w:id="3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Медицинская помощь оказывается гражданам в трех формах - плановая, неотложная и экстренная.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Экстренная форма предусматривает оказание медицинск</w:t>
      </w:r>
      <w:r w:rsidR="007245DC" w:rsidRPr="008433B2">
        <w:rPr>
          <w:sz w:val="26"/>
          <w:szCs w:val="26"/>
        </w:rPr>
        <w:t>ой помощи при внезапных</w:t>
      </w:r>
      <w:r w:rsidR="00CF0651" w:rsidRPr="008433B2">
        <w:rPr>
          <w:sz w:val="26"/>
          <w:szCs w:val="26"/>
        </w:rPr>
        <w:t xml:space="preserve"> </w:t>
      </w:r>
      <w:r w:rsidR="007245DC" w:rsidRPr="008433B2">
        <w:rPr>
          <w:sz w:val="26"/>
          <w:szCs w:val="26"/>
        </w:rPr>
        <w:t xml:space="preserve">острых </w:t>
      </w:r>
      <w:r w:rsidRPr="008433B2">
        <w:rPr>
          <w:sz w:val="26"/>
          <w:szCs w:val="26"/>
        </w:rPr>
        <w:t>заболеваниях, состояниях, обострении хронических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Неотложная форма предусматривает оказание медицинс</w:t>
      </w:r>
      <w:r w:rsidR="00B949DA" w:rsidRPr="008433B2">
        <w:rPr>
          <w:sz w:val="26"/>
          <w:szCs w:val="26"/>
        </w:rPr>
        <w:t>кой помощи при внезапных</w:t>
      </w:r>
      <w:r w:rsidR="00CF0651" w:rsidRPr="008433B2">
        <w:rPr>
          <w:sz w:val="26"/>
          <w:szCs w:val="26"/>
        </w:rPr>
        <w:t xml:space="preserve"> </w:t>
      </w:r>
      <w:r w:rsidR="00B949DA" w:rsidRPr="008433B2">
        <w:rPr>
          <w:sz w:val="26"/>
          <w:szCs w:val="26"/>
        </w:rPr>
        <w:t xml:space="preserve">острых </w:t>
      </w:r>
      <w:r w:rsidRPr="008433B2">
        <w:rPr>
          <w:sz w:val="26"/>
          <w:szCs w:val="26"/>
        </w:rPr>
        <w:t>заболеваниях, состояниях, обострении хронических</w:t>
      </w:r>
      <w:r w:rsidR="00B949DA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заболеваний без явных признаков угрозы жизни пациента.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Сроки ожидания оказания медицинской помощи в плановой форме для: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приема врачами-терапевтами участковыми, врачами общей практики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 xml:space="preserve">(семейными врачами), врачами-педиатрами участковыми не должны превышать 24 часов с момента </w:t>
      </w:r>
      <w:r w:rsidRPr="008433B2">
        <w:rPr>
          <w:sz w:val="26"/>
          <w:szCs w:val="26"/>
        </w:rPr>
        <w:lastRenderedPageBreak/>
        <w:t>обращения пациента в медицинскую организацию;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диагностических инструментальных (рентгенографические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исследования, включая</w:t>
      </w:r>
      <w:r w:rsidRPr="008433B2">
        <w:rPr>
          <w:sz w:val="26"/>
          <w:szCs w:val="26"/>
        </w:rPr>
        <w:tab/>
        <w:t>маммографию, функциональная</w:t>
      </w:r>
      <w:r w:rsidRPr="008433B2">
        <w:rPr>
          <w:sz w:val="26"/>
          <w:szCs w:val="26"/>
        </w:rPr>
        <w:tab/>
        <w:t>диагностика,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</w:t>
      </w:r>
      <w:r w:rsidR="007245DC" w:rsidRPr="008433B2">
        <w:rPr>
          <w:sz w:val="26"/>
          <w:szCs w:val="26"/>
        </w:rPr>
        <w:t>ановления диагноза заболевания.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C5168" w:rsidRP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00" w:lineRule="exact"/>
        <w:ind w:firstLine="760"/>
        <w:jc w:val="center"/>
      </w:pPr>
      <w:bookmarkStart w:id="4" w:name="bookmark5"/>
      <w:r w:rsidRPr="004C5168">
        <w:t>За что Вы не должны платить</w:t>
      </w:r>
      <w:bookmarkEnd w:id="4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оказание медицинских услуг;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523CB" w:rsidRPr="008433B2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а)</w:t>
      </w:r>
      <w:r w:rsidRPr="008433B2">
        <w:rPr>
          <w:sz w:val="26"/>
          <w:szCs w:val="26"/>
        </w:rPr>
        <w:tab/>
        <w:t>включенных в перечень жизненно необходимых и важнейших лекарственных препаратов;</w:t>
      </w:r>
    </w:p>
    <w:p w:rsidR="006523CB" w:rsidRPr="008433B2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б)</w:t>
      </w:r>
      <w:r w:rsidRPr="008433B2">
        <w:rPr>
          <w:sz w:val="26"/>
          <w:szCs w:val="26"/>
        </w:rPr>
        <w:tab/>
        <w:t>не входящих в перечень жизненно необходимых и важнейших лекарственных препарато</w:t>
      </w:r>
      <w:bookmarkStart w:id="5" w:name="_GoBack"/>
      <w:bookmarkEnd w:id="5"/>
      <w:r w:rsidRPr="008433B2">
        <w:rPr>
          <w:sz w:val="26"/>
          <w:szCs w:val="26"/>
        </w:rPr>
        <w:t>в, в случаях их замены из-за индивидуальной непереносимости, по жизненным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размещение в маломестных палатах (боксах) пациентов по медицинским и (или) эпидемиологическим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</w:t>
      </w:r>
      <w:r w:rsidRPr="008433B2">
        <w:rPr>
          <w:sz w:val="26"/>
          <w:szCs w:val="26"/>
        </w:rPr>
        <w:lastRenderedPageBreak/>
        <w:t>медицинской организацией, оказывающей медицинскую помощь.</w:t>
      </w: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300" w:lineRule="exact"/>
        <w:ind w:firstLine="760"/>
        <w:jc w:val="center"/>
        <w:rPr>
          <w:sz w:val="24"/>
        </w:rPr>
      </w:pPr>
      <w:bookmarkStart w:id="6" w:name="bookmark6"/>
      <w:r w:rsidRPr="004C5168">
        <w:t>О платных медицинских услугах</w:t>
      </w:r>
      <w:bookmarkEnd w:id="6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 самостоятельном обращении за получением медицинских услуг, за исключением: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а)</w:t>
      </w:r>
      <w:r w:rsidR="008433B2">
        <w:rPr>
          <w:sz w:val="26"/>
          <w:szCs w:val="26"/>
        </w:rPr>
        <w:t> </w:t>
      </w:r>
      <w:r w:rsidRPr="008433B2">
        <w:rPr>
          <w:sz w:val="26"/>
          <w:szCs w:val="26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б)</w:t>
      </w:r>
      <w:r w:rsidR="008433B2">
        <w:rPr>
          <w:sz w:val="26"/>
          <w:szCs w:val="26"/>
        </w:rPr>
        <w:t> </w:t>
      </w:r>
      <w:r w:rsidRPr="008433B2">
        <w:rPr>
          <w:sz w:val="26"/>
          <w:szCs w:val="26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116"/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в)</w:t>
      </w:r>
      <w:r w:rsidRPr="008433B2">
        <w:rPr>
          <w:sz w:val="26"/>
          <w:szCs w:val="26"/>
        </w:rPr>
        <w:tab/>
        <w:t>направления на предоставление медицинских услуг врачом-терапевтом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081"/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г)</w:t>
      </w:r>
      <w:r w:rsidRPr="008433B2">
        <w:rPr>
          <w:sz w:val="26"/>
          <w:szCs w:val="26"/>
        </w:rPr>
        <w:tab/>
        <w:t>иных случаев, предусмотренных законодательством в сфере охраны здоровья.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7245DC" w:rsidRPr="00B949DA" w:rsidRDefault="007245DC" w:rsidP="004C5168">
      <w:pPr>
        <w:pStyle w:val="Bodytext20"/>
        <w:shd w:val="clear" w:color="auto" w:fill="auto"/>
        <w:spacing w:line="300" w:lineRule="exact"/>
        <w:ind w:firstLine="760"/>
        <w:jc w:val="both"/>
        <w:rPr>
          <w:sz w:val="2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</w:pPr>
      <w:bookmarkStart w:id="7" w:name="bookmark7"/>
      <w:r w:rsidRPr="004C5168">
        <w:t>Куда обращаться по возникающим вопросам при нарушении Ваших прав па бесплатную медицинскую помощь</w:t>
      </w:r>
      <w:bookmarkEnd w:id="7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администрацию медицинской организации - к заведующему отделением, руководителю медицинской организации;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в офис страховой медицинской организации, включая страхового представителя, - очно </w:t>
      </w:r>
      <w:r w:rsidRPr="008433B2">
        <w:rPr>
          <w:sz w:val="26"/>
          <w:szCs w:val="26"/>
        </w:rPr>
        <w:lastRenderedPageBreak/>
        <w:t>или по телефону, номер которого указан в страховом полисе;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профессиональные некоммерческие медицинские и пациентские организации;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CF0651" w:rsidRPr="00B949DA" w:rsidRDefault="00CF0651" w:rsidP="004C5168">
      <w:pPr>
        <w:pStyle w:val="Bodytext20"/>
        <w:shd w:val="clear" w:color="auto" w:fill="auto"/>
        <w:tabs>
          <w:tab w:val="left" w:pos="1276"/>
        </w:tabs>
        <w:spacing w:line="300" w:lineRule="exact"/>
        <w:ind w:left="1134"/>
        <w:jc w:val="both"/>
        <w:rPr>
          <w:sz w:val="2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</w:pPr>
      <w:bookmarkStart w:id="8" w:name="bookmark8"/>
      <w:r w:rsidRPr="004C5168">
        <w:t>Что Вам следует знать о страховых представителях страховых медицинских организации</w:t>
      </w:r>
      <w:bookmarkEnd w:id="8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Страховой представитель: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консультирует Вас по вопросам оказания медицинской помощи;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контролирует прохождение Вами диспансеризации;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отказе в записи на приём к врачу специалисту при наличии направления лечащего врача;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нарушении предельных сроков ожидания медицинской помощи в плановой, неотложной и экстренной формах;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иных случаях, когда Вы считаете, что Ваши права нарушаются.</w:t>
      </w:r>
    </w:p>
    <w:p w:rsidR="00CF0651" w:rsidRDefault="00CF0651" w:rsidP="004C5168">
      <w:pPr>
        <w:pStyle w:val="Bodytext20"/>
        <w:shd w:val="clear" w:color="auto" w:fill="auto"/>
        <w:spacing w:line="300" w:lineRule="exact"/>
        <w:jc w:val="center"/>
        <w:rPr>
          <w:b/>
          <w:sz w:val="24"/>
        </w:rPr>
      </w:pPr>
    </w:p>
    <w:p w:rsidR="008433B2" w:rsidRDefault="008433B2" w:rsidP="008433B2">
      <w:pPr>
        <w:pStyle w:val="Bodytext20"/>
        <w:shd w:val="clear" w:color="auto" w:fill="auto"/>
        <w:spacing w:line="300" w:lineRule="exact"/>
        <w:jc w:val="center"/>
        <w:rPr>
          <w:b/>
          <w:sz w:val="32"/>
        </w:rPr>
      </w:pPr>
    </w:p>
    <w:p w:rsidR="00315B2E" w:rsidRPr="008433B2" w:rsidRDefault="008433B2" w:rsidP="008433B2">
      <w:pPr>
        <w:pStyle w:val="Bodytext20"/>
        <w:shd w:val="clear" w:color="auto" w:fill="auto"/>
        <w:spacing w:line="300" w:lineRule="exact"/>
        <w:jc w:val="center"/>
        <w:rPr>
          <w:b/>
          <w:sz w:val="32"/>
        </w:rPr>
      </w:pPr>
      <w:r w:rsidRPr="008433B2">
        <w:rPr>
          <w:b/>
        </w:rPr>
        <w:t>БУДЬТЕ ЗДОРОВЫ</w:t>
      </w:r>
      <w:r w:rsidR="006523CB" w:rsidRPr="008433B2">
        <w:rPr>
          <w:b/>
        </w:rPr>
        <w:t>!</w:t>
      </w:r>
    </w:p>
    <w:sectPr w:rsidR="00315B2E" w:rsidRPr="008433B2" w:rsidSect="008433B2">
      <w:footerReference w:type="default" r:id="rId8"/>
      <w:pgSz w:w="11900" w:h="16840"/>
      <w:pgMar w:top="993" w:right="560" w:bottom="993" w:left="56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68" w:rsidRDefault="00C21E68">
      <w:r>
        <w:separator/>
      </w:r>
    </w:p>
  </w:endnote>
  <w:endnote w:type="continuationSeparator" w:id="0">
    <w:p w:rsidR="00C21E68" w:rsidRDefault="00C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051"/>
      <w:docPartObj>
        <w:docPartGallery w:val="Page Numbers (Bottom of Page)"/>
        <w:docPartUnique/>
      </w:docPartObj>
    </w:sdtPr>
    <w:sdtContent>
      <w:p w:rsidR="008433B2" w:rsidRDefault="008433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433B2" w:rsidRDefault="00843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68" w:rsidRDefault="00C21E68"/>
  </w:footnote>
  <w:footnote w:type="continuationSeparator" w:id="0">
    <w:p w:rsidR="00C21E68" w:rsidRDefault="00C21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46B"/>
    <w:multiLevelType w:val="multilevel"/>
    <w:tmpl w:val="88C6A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21FAB"/>
    <w:multiLevelType w:val="hybridMultilevel"/>
    <w:tmpl w:val="4FAE1D16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2000"/>
    <w:multiLevelType w:val="multilevel"/>
    <w:tmpl w:val="9C74A0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B471C9"/>
    <w:multiLevelType w:val="multilevel"/>
    <w:tmpl w:val="F52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094B12"/>
    <w:multiLevelType w:val="multilevel"/>
    <w:tmpl w:val="67E42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8E357C"/>
    <w:multiLevelType w:val="hybridMultilevel"/>
    <w:tmpl w:val="13561304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7FEA"/>
    <w:multiLevelType w:val="hybridMultilevel"/>
    <w:tmpl w:val="2D1299B2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256"/>
    <w:multiLevelType w:val="hybridMultilevel"/>
    <w:tmpl w:val="CBE8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2E"/>
    <w:rsid w:val="00315B2E"/>
    <w:rsid w:val="00323B1F"/>
    <w:rsid w:val="004C5168"/>
    <w:rsid w:val="006523CB"/>
    <w:rsid w:val="007245DC"/>
    <w:rsid w:val="008433B2"/>
    <w:rsid w:val="00A16ED7"/>
    <w:rsid w:val="00B949DA"/>
    <w:rsid w:val="00C21E68"/>
    <w:rsid w:val="00CF0651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F866"/>
  <w15:docId w15:val="{2F03FE67-E9CF-4606-B4AC-C2D8FA5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Heading1Exact0">
    <w:name w:val="Heading #1 Exact"/>
    <w:basedOn w:val="Heading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12ptItalicSpacing0ptScale1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12ptItalicSpacing0ptScale10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7ptSpacing5pt">
    <w:name w:val="Heading #2 + 17 pt;Spacing 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226" w:lineRule="exact"/>
      <w:jc w:val="both"/>
    </w:pPr>
    <w:rPr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after="1260" w:line="0" w:lineRule="atLeast"/>
    </w:pPr>
    <w:rPr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9D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9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0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6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1E09-91C8-490D-A2E3-9C5F3CBA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Анастасия Александровна</dc:creator>
  <cp:lastModifiedBy>Мирошниченко Александр Георгиевич</cp:lastModifiedBy>
  <cp:revision>2</cp:revision>
  <cp:lastPrinted>2018-08-23T10:52:00Z</cp:lastPrinted>
  <dcterms:created xsi:type="dcterms:W3CDTF">2018-08-23T10:56:00Z</dcterms:created>
  <dcterms:modified xsi:type="dcterms:W3CDTF">2018-08-23T10:56:00Z</dcterms:modified>
</cp:coreProperties>
</file>