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57" w:rsidRDefault="00F81957" w:rsidP="00F81957">
      <w:pPr>
        <w:pStyle w:val="a3"/>
        <w:spacing w:before="134" w:beforeAutospacing="0" w:after="134" w:afterAutospacing="0"/>
        <w:jc w:val="center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33"/>
          <w:szCs w:val="33"/>
        </w:rPr>
        <w:t>О возможностях бесплатной медицины</w:t>
      </w:r>
    </w:p>
    <w:p w:rsidR="00F81957" w:rsidRDefault="00F81957" w:rsidP="00F81957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 xml:space="preserve">Можно ли самостоятельно выбрать врача и заменить его при необходимости, как </w:t>
      </w:r>
      <w:proofErr w:type="gramStart"/>
      <w:r>
        <w:rPr>
          <w:rFonts w:ascii="Tahoma" w:hAnsi="Tahoma" w:cs="Tahoma"/>
          <w:color w:val="234E89"/>
          <w:sz w:val="21"/>
          <w:szCs w:val="21"/>
        </w:rPr>
        <w:t>быть</w:t>
      </w:r>
      <w:proofErr w:type="gramEnd"/>
      <w:r>
        <w:rPr>
          <w:rFonts w:ascii="Tahoma" w:hAnsi="Tahoma" w:cs="Tahoma"/>
          <w:color w:val="234E89"/>
          <w:sz w:val="21"/>
          <w:szCs w:val="21"/>
        </w:rPr>
        <w:t xml:space="preserve"> если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узкопрофильного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 специалиста нет в поликлинике и можно ли менять одно медучреждение на другое, - на эти и другие вопросы жителей области отвечает директор Амурского филиала АО «Страховая компания «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СОГАЗ-Мед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» Елена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Дьячкова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>.</w:t>
      </w:r>
    </w:p>
    <w:p w:rsidR="00F81957" w:rsidRDefault="00F81957" w:rsidP="00F81957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</w:t>
      </w:r>
    </w:p>
    <w:p w:rsidR="00F81957" w:rsidRDefault="00F81957" w:rsidP="00F81957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Виктория Ф. из города Белогорска спрашивает: Как я могу перейти на медицинское обслуживание из одной поликлиники в другую?</w:t>
      </w:r>
    </w:p>
    <w:p w:rsidR="00F81957" w:rsidRDefault="00F81957" w:rsidP="00F81957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Для получения первичной медико-санитарной помощи каждый гражданин имеет право выбрать подходящую ему медицинскую организацию, в том числе и по территориально-участковому принципу, не чаще чем один раз в год (за исключением случаев смены места жительства или места пребывания гражданина). Для этого необходимо написать заявление в выбранной поликлинике на имя Главного врача медицинской организации лично или через своего представителя. Важное условие - с собой нужно иметь паспорт, полис обязательного медицинского страхования и СНИЛС (при наличии).</w:t>
      </w:r>
    </w:p>
    <w:p w:rsidR="00F81957" w:rsidRDefault="00F81957" w:rsidP="00F81957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</w:t>
      </w:r>
    </w:p>
    <w:p w:rsidR="00F81957" w:rsidRDefault="00F81957" w:rsidP="00F81957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Ольга О. из города Свободного спрашивает: Могу ли я выбрать врача  для получения медицинской помощи  и заменить его при необходимости?</w:t>
      </w:r>
    </w:p>
    <w:p w:rsidR="00F81957" w:rsidRDefault="00F81957" w:rsidP="00F81957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В соответствии со Статьей 21 Федерального закона от 21 ноября 2011 г № 323-ФЗ «Об основах охраны здоровья граждан в Российской Федерации» гражданин имеет право на выбор врача с учетом согласия врача.</w:t>
      </w:r>
    </w:p>
    <w:p w:rsidR="00F81957" w:rsidRDefault="00F81957" w:rsidP="00F81957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       В выбранной медицинской организации гражданин может осуществить выбор не чаще чем один раз в год следующих специалистов: врача-терапевта, врача – терапевта участкового, врача-педиатра, врача-педиатра участкового, врача общей практики (семейного врача) или фельдшера. Закрепить свой выбор необходимо путем подачи заявления лично или через своего представителя на имя руководителя медицинской организации, с указанием причины замены лечащего врача.</w:t>
      </w:r>
    </w:p>
    <w:p w:rsidR="00F81957" w:rsidRDefault="00F81957" w:rsidP="00F81957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</w:t>
      </w:r>
    </w:p>
    <w:p w:rsidR="00F81957" w:rsidRDefault="00F81957" w:rsidP="00F81957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Евгения К.</w:t>
      </w:r>
      <w:r>
        <w:rPr>
          <w:rStyle w:val="apple-converted-space"/>
          <w:rFonts w:ascii="Tahoma" w:hAnsi="Tahoma" w:cs="Tahoma"/>
          <w:b/>
          <w:bCs/>
          <w:color w:val="234E89"/>
          <w:sz w:val="21"/>
          <w:szCs w:val="21"/>
        </w:rPr>
        <w:t> </w:t>
      </w:r>
      <w:r>
        <w:rPr>
          <w:rStyle w:val="a4"/>
          <w:rFonts w:ascii="Tahoma" w:hAnsi="Tahoma" w:cs="Tahoma"/>
          <w:color w:val="234E89"/>
          <w:sz w:val="21"/>
          <w:szCs w:val="21"/>
        </w:rPr>
        <w:t>из города Благовещенска спрашивает:</w:t>
      </w:r>
      <w:r>
        <w:rPr>
          <w:rStyle w:val="apple-converted-space"/>
          <w:rFonts w:ascii="Tahoma" w:hAnsi="Tahoma" w:cs="Tahoma"/>
          <w:b/>
          <w:bCs/>
          <w:color w:val="234E89"/>
          <w:sz w:val="21"/>
          <w:szCs w:val="21"/>
        </w:rPr>
        <w:t> </w:t>
      </w:r>
      <w:r>
        <w:rPr>
          <w:rStyle w:val="a4"/>
          <w:rFonts w:ascii="Tahoma" w:hAnsi="Tahoma" w:cs="Tahoma"/>
          <w:color w:val="234E89"/>
          <w:sz w:val="21"/>
          <w:szCs w:val="21"/>
        </w:rPr>
        <w:t>Если в медицинской организации отсутствует врач необходимого профиля, как можно получить консультацию?</w:t>
      </w:r>
    </w:p>
    <w:p w:rsidR="00F81957" w:rsidRDefault="00F81957" w:rsidP="00F81957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В таком случае лечащий врач, назначивший пациенту по медицинским показаниям обследование или консультацию специалиста, входящую в Территориальную программу обязательного медицинского страхования, обязан оформить направление в другое медицинское учреждение, работающее в системе ОМС. Там бесплатно в плановом порядке будет проведена необходимая консультация или обследование. В случае затруднения с получением необходимых медицинских услуг гражданину следует обратиться в страховую медицинскую организацию, выдавшую ему полис ОМС, или к заведующему отделением, главному врачу поликлиники или его заместителю.</w:t>
      </w:r>
    </w:p>
    <w:p w:rsidR="00F81957" w:rsidRDefault="00F81957" w:rsidP="00F81957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</w:t>
      </w:r>
    </w:p>
    <w:p w:rsidR="00F81957" w:rsidRDefault="00F81957" w:rsidP="00F81957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proofErr w:type="gramStart"/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Елена К. из села Нижние </w:t>
      </w:r>
      <w:proofErr w:type="spellStart"/>
      <w:r>
        <w:rPr>
          <w:rStyle w:val="a4"/>
          <w:rFonts w:ascii="Tahoma" w:hAnsi="Tahoma" w:cs="Tahoma"/>
          <w:color w:val="234E89"/>
          <w:sz w:val="21"/>
          <w:szCs w:val="21"/>
        </w:rPr>
        <w:t>Бузули</w:t>
      </w:r>
      <w:proofErr w:type="spellEnd"/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 спрашивает:</w:t>
      </w:r>
      <w:proofErr w:type="gramEnd"/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 Последнее время много говорят о приписках в медицинских организациях, как я могу получить информацию о перечне оказанных мне медицинских услуг и их стоимости?</w:t>
      </w:r>
    </w:p>
    <w:p w:rsidR="00F81957" w:rsidRDefault="00F81957" w:rsidP="00F81957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Для получения информации о перечне оказанных медицинских услуг и их стоимости на бумажном носителе застрахованное лицо, либо его законный представитель обращается с заявлением в свою страховую компанию. Гражданин, застрахованный в Амурском филиале АО «Страховая компания «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СОГАЗ-Мед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», может обратиться с заявлением непосредственно в офис компании. Обращение гражданина, либо его законного представителя будет рассмотрено в порядке, установленном  Федеральным законом от 02.05.2006 N 59-ФЗ "О порядке </w:t>
      </w:r>
      <w:r>
        <w:rPr>
          <w:rFonts w:ascii="Tahoma" w:hAnsi="Tahoma" w:cs="Tahoma"/>
          <w:color w:val="234E89"/>
          <w:sz w:val="21"/>
          <w:szCs w:val="21"/>
        </w:rPr>
        <w:lastRenderedPageBreak/>
        <w:t>рассмотрения обращений граждан Российской Федерации". Информация о перечне оказанных медицинских услуг и их стоимости предоставляется по форме утвержденной Приказом ФФОМС от 16.10.2015 г. №196 лично застрахованному лицу  (его законному представителю), либо направляется по почте заказным письмом с уведомлением о вручении.</w:t>
      </w:r>
    </w:p>
    <w:p w:rsidR="00F81957" w:rsidRDefault="00F81957" w:rsidP="00F81957">
      <w:pPr>
        <w:pStyle w:val="a5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</w:t>
      </w:r>
    </w:p>
    <w:p w:rsidR="00F81957" w:rsidRDefault="00F81957" w:rsidP="00F81957">
      <w:pPr>
        <w:pStyle w:val="a5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Владимир С. из п. Нов</w:t>
      </w:r>
      <w:proofErr w:type="gramStart"/>
      <w:r>
        <w:rPr>
          <w:rStyle w:val="a4"/>
          <w:rFonts w:ascii="Tahoma" w:hAnsi="Tahoma" w:cs="Tahoma"/>
          <w:color w:val="234E89"/>
          <w:sz w:val="21"/>
          <w:szCs w:val="21"/>
        </w:rPr>
        <w:t>о-</w:t>
      </w:r>
      <w:proofErr w:type="gramEnd"/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 </w:t>
      </w:r>
      <w:proofErr w:type="spellStart"/>
      <w:r>
        <w:rPr>
          <w:rStyle w:val="a4"/>
          <w:rFonts w:ascii="Tahoma" w:hAnsi="Tahoma" w:cs="Tahoma"/>
          <w:color w:val="234E89"/>
          <w:sz w:val="21"/>
          <w:szCs w:val="21"/>
        </w:rPr>
        <w:t>Бурейск</w:t>
      </w:r>
      <w:proofErr w:type="spellEnd"/>
      <w:r>
        <w:rPr>
          <w:rStyle w:val="a4"/>
          <w:rFonts w:ascii="Tahoma" w:hAnsi="Tahoma" w:cs="Tahoma"/>
          <w:color w:val="234E89"/>
          <w:sz w:val="21"/>
          <w:szCs w:val="21"/>
        </w:rPr>
        <w:t>  спрашивает: Я потратил личные средства на лечение, могут ли мне компенсировать эти затраты?</w:t>
      </w:r>
    </w:p>
    <w:p w:rsidR="00F81957" w:rsidRDefault="00F81957" w:rsidP="00F81957">
      <w:pPr>
        <w:pStyle w:val="a5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Необходимы разъяснения по этому поводу. Обследование, назначенное лечащим врачом в поликлинике, должно проводиться бесплатно, и затраченные на это денежные средства подлежат возмещению медицинской организацией, а на лекарственные средства, приобретённые за свой счет при амбулаторном лечении, компенсация не предусмотрена действующим законодательством. Если лечение было стационарным и больной за счет личных сре</w:t>
      </w:r>
      <w:proofErr w:type="gramStart"/>
      <w:r>
        <w:rPr>
          <w:rFonts w:ascii="Tahoma" w:hAnsi="Tahoma" w:cs="Tahoma"/>
          <w:color w:val="234E89"/>
          <w:sz w:val="21"/>
          <w:szCs w:val="21"/>
        </w:rPr>
        <w:t>дств пр</w:t>
      </w:r>
      <w:proofErr w:type="gramEnd"/>
      <w:r>
        <w:rPr>
          <w:rFonts w:ascii="Tahoma" w:hAnsi="Tahoma" w:cs="Tahoma"/>
          <w:color w:val="234E89"/>
          <w:sz w:val="21"/>
          <w:szCs w:val="21"/>
        </w:rPr>
        <w:t>иобретал те медикаменты, которые на момент лечения должны были находиться в медицинской организации согласно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hyperlink r:id="rId4" w:history="1">
        <w:r>
          <w:rPr>
            <w:rStyle w:val="a6"/>
            <w:rFonts w:ascii="Tahoma" w:hAnsi="Tahoma" w:cs="Tahoma"/>
            <w:sz w:val="21"/>
            <w:szCs w:val="21"/>
          </w:rPr>
          <w:t>Перечню жизненно необходимых и важнейших лекарственных препаратов для медицинского применения на 2016 год,</w:t>
        </w:r>
        <w:r>
          <w:rPr>
            <w:rStyle w:val="apple-converted-space"/>
            <w:rFonts w:ascii="Tahoma" w:hAnsi="Tahoma" w:cs="Tahoma"/>
            <w:color w:val="0000FF"/>
            <w:sz w:val="21"/>
            <w:szCs w:val="21"/>
            <w:u w:val="single"/>
          </w:rPr>
          <w:t> </w:t>
        </w:r>
      </w:hyperlink>
      <w:r>
        <w:rPr>
          <w:rFonts w:ascii="Tahoma" w:hAnsi="Tahoma" w:cs="Tahoma"/>
          <w:color w:val="234E89"/>
          <w:sz w:val="21"/>
          <w:szCs w:val="21"/>
        </w:rPr>
        <w:t>то он вправе требовать компенсацию от медицинской организации. Для этого гражданину необходимо обратиться в свою страховую компанию с заявлением  и документами, подтверждающими приобретение лекарственных препаратов (кассовые или товарные чеки).</w:t>
      </w:r>
    </w:p>
    <w:p w:rsidR="00F81957" w:rsidRDefault="00F81957" w:rsidP="00F81957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</w:t>
      </w:r>
    </w:p>
    <w:p w:rsidR="00F81957" w:rsidRDefault="00F81957" w:rsidP="00F81957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Светлана М. спрашивает: В женской консультации города Благовещенска  мне при поведении искусственного прерывания беременности пришлось заплатить  за наркоз, правомерно ли это?</w:t>
      </w:r>
    </w:p>
    <w:p w:rsidR="00F81957" w:rsidRDefault="00F81957" w:rsidP="00F81957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Искусственное прерывание беременности в соответствии  с Порядком оказания  медицинской помощи по профилю «акушерство и гинекология» осуществляется с обязательным обезболиванием на основе информированного согласия. Если для проведения наркоза был применен лекарственный препарат (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пропофол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кетамин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>), включенный в перечень жизненно необходимых и важнейших лекарственных препаратов в соответствии со стандартами медицинской помощи, то взимание платы за наркоз неправомерно.</w:t>
      </w:r>
    </w:p>
    <w:p w:rsidR="00F81957" w:rsidRDefault="00F81957" w:rsidP="00F81957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При предложении  предоставления платных услуг (заключения договора) застрахованному лицу  медицинская организация обязана  предоставить в доступной форме информацию о возможности получения соответствующих видов и объемов медицинской помощи без взимания платы в рамках территориальной программы обязательного медицинского страхования. </w:t>
      </w:r>
    </w:p>
    <w:p w:rsidR="00F81957" w:rsidRDefault="00F81957" w:rsidP="00F81957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           Если права застрахованного гражданина были нарушены,  необходимо  написать заявление в свою страховую компанию, приложить договор на оказание платных услуг, документы, подтверждающие  приобретения лекарственных препаратов (кассовые или товарные чеки).  Страховая  компания проведет экспертизу и оценку правомерности таких затрат. Возврат денежных средств возможен только в случае, если оплата взята без законных оснований.</w:t>
      </w:r>
    </w:p>
    <w:p w:rsidR="00F81957" w:rsidRDefault="00F81957" w:rsidP="00F81957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</w:t>
      </w:r>
    </w:p>
    <w:p w:rsidR="00F81957" w:rsidRDefault="00F81957" w:rsidP="00F81957">
      <w:pPr>
        <w:pStyle w:val="a5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Если Вы проживаете на территории г. Свободного, </w:t>
      </w:r>
      <w:proofErr w:type="spellStart"/>
      <w:r>
        <w:rPr>
          <w:rStyle w:val="a4"/>
          <w:rFonts w:ascii="Tahoma" w:hAnsi="Tahoma" w:cs="Tahoma"/>
          <w:color w:val="234E89"/>
          <w:sz w:val="21"/>
          <w:szCs w:val="21"/>
        </w:rPr>
        <w:t>Свободненского</w:t>
      </w:r>
      <w:proofErr w:type="spellEnd"/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 района, ЗАТО  Углегорск и являетесь застрахованным лицом</w:t>
      </w:r>
      <w:r>
        <w:rPr>
          <w:rStyle w:val="apple-converted-space"/>
          <w:rFonts w:ascii="Tahoma" w:hAnsi="Tahoma" w:cs="Tahoma"/>
          <w:b/>
          <w:bCs/>
          <w:color w:val="234E89"/>
          <w:sz w:val="21"/>
          <w:szCs w:val="21"/>
        </w:rPr>
        <w:t> </w:t>
      </w:r>
      <w:r>
        <w:rPr>
          <w:rStyle w:val="a4"/>
          <w:rFonts w:ascii="Tahoma" w:hAnsi="Tahoma" w:cs="Tahoma"/>
          <w:color w:val="234E89"/>
          <w:sz w:val="21"/>
          <w:szCs w:val="21"/>
        </w:rPr>
        <w:t>АО «Страховая компания «</w:t>
      </w:r>
      <w:proofErr w:type="spellStart"/>
      <w:r>
        <w:rPr>
          <w:rStyle w:val="a4"/>
          <w:rFonts w:ascii="Tahoma" w:hAnsi="Tahoma" w:cs="Tahoma"/>
          <w:color w:val="234E89"/>
          <w:sz w:val="21"/>
          <w:szCs w:val="21"/>
        </w:rPr>
        <w:t>СОГАЗ-Мед</w:t>
      </w:r>
      <w:proofErr w:type="spellEnd"/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», если Ваши права нарушают, обращайтесь </w:t>
      </w:r>
      <w:proofErr w:type="gramStart"/>
      <w:r>
        <w:rPr>
          <w:rStyle w:val="a4"/>
          <w:rFonts w:ascii="Tahoma" w:hAnsi="Tahoma" w:cs="Tahoma"/>
          <w:color w:val="234E89"/>
          <w:sz w:val="21"/>
          <w:szCs w:val="21"/>
        </w:rPr>
        <w:t>в</w:t>
      </w:r>
      <w:proofErr w:type="gramEnd"/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  </w:t>
      </w:r>
      <w:proofErr w:type="gramStart"/>
      <w:r>
        <w:rPr>
          <w:rStyle w:val="a4"/>
          <w:rFonts w:ascii="Tahoma" w:hAnsi="Tahoma" w:cs="Tahoma"/>
          <w:color w:val="234E89"/>
          <w:sz w:val="21"/>
          <w:szCs w:val="21"/>
        </w:rPr>
        <w:t>Амурский</w:t>
      </w:r>
      <w:proofErr w:type="gramEnd"/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  филиал </w:t>
      </w:r>
      <w:proofErr w:type="spellStart"/>
      <w:r>
        <w:rPr>
          <w:rStyle w:val="a4"/>
          <w:rFonts w:ascii="Tahoma" w:hAnsi="Tahoma" w:cs="Tahoma"/>
          <w:color w:val="234E89"/>
          <w:sz w:val="21"/>
          <w:szCs w:val="21"/>
        </w:rPr>
        <w:t>Свободненского</w:t>
      </w:r>
      <w:proofErr w:type="spellEnd"/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 отделения АО «Страховая компания «</w:t>
      </w:r>
      <w:proofErr w:type="spellStart"/>
      <w:r>
        <w:rPr>
          <w:rStyle w:val="a4"/>
          <w:rFonts w:ascii="Tahoma" w:hAnsi="Tahoma" w:cs="Tahoma"/>
          <w:color w:val="234E89"/>
          <w:sz w:val="21"/>
          <w:szCs w:val="21"/>
        </w:rPr>
        <w:t>СОГАЗ-Мед</w:t>
      </w:r>
      <w:proofErr w:type="spellEnd"/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 по телефону 8  (416 43) 5-34-58 или по круглосуточному телефону «горячей линии» 8-800-100-07-02 (звонок бесплатный).</w:t>
      </w:r>
    </w:p>
    <w:p w:rsidR="006260F4" w:rsidRDefault="006260F4"/>
    <w:sectPr w:rsidR="0062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957"/>
    <w:rsid w:val="006260F4"/>
    <w:rsid w:val="00F8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1957"/>
    <w:rPr>
      <w:b/>
      <w:bCs/>
    </w:rPr>
  </w:style>
  <w:style w:type="character" w:customStyle="1" w:styleId="apple-converted-space">
    <w:name w:val="apple-converted-space"/>
    <w:basedOn w:val="a0"/>
    <w:rsid w:val="00F81957"/>
  </w:style>
  <w:style w:type="paragraph" w:customStyle="1" w:styleId="a5">
    <w:name w:val="a"/>
    <w:basedOn w:val="a"/>
    <w:rsid w:val="00F8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819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s-crimea.ru/wp-content/uploads/2014/08/spisok_preparat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5532</Characters>
  <Application>Microsoft Office Word</Application>
  <DocSecurity>0</DocSecurity>
  <Lines>46</Lines>
  <Paragraphs>12</Paragraphs>
  <ScaleCrop>false</ScaleCrop>
  <Company>MultiDVD Team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2017-03-02T23:16:00Z</dcterms:created>
  <dcterms:modified xsi:type="dcterms:W3CDTF">2017-03-02T23:16:00Z</dcterms:modified>
</cp:coreProperties>
</file>