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2" w:rsidRDefault="007D5ED6" w:rsidP="00346136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14B163" wp14:editId="7EE5F7EE">
            <wp:simplePos x="0" y="0"/>
            <wp:positionH relativeFrom="column">
              <wp:posOffset>4079240</wp:posOffset>
            </wp:positionH>
            <wp:positionV relativeFrom="paragraph">
              <wp:posOffset>-253365</wp:posOffset>
            </wp:positionV>
            <wp:extent cx="1961515" cy="1456055"/>
            <wp:effectExtent l="0" t="0" r="635" b="0"/>
            <wp:wrapTight wrapText="bothSides">
              <wp:wrapPolygon edited="0">
                <wp:start x="0" y="0"/>
                <wp:lineTo x="0" y="21195"/>
                <wp:lineTo x="21397" y="21195"/>
                <wp:lineTo x="21397" y="0"/>
                <wp:lineTo x="0" y="0"/>
              </wp:wrapPolygon>
            </wp:wrapTight>
            <wp:docPr id="2" name="Рисунок 2" descr="C:\Users\sergienko.olga.SOGAZ-MED\Desktop\Сергиенко моя\изображения\Family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Family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E">
        <w:rPr>
          <w:rFonts w:ascii="Arial" w:hAnsi="Arial" w:cs="Arial"/>
          <w:b/>
          <w:sz w:val="24"/>
          <w:szCs w:val="24"/>
          <w:lang w:eastAsia="ru-RU"/>
        </w:rPr>
        <w:t>23.10.2017</w:t>
      </w:r>
    </w:p>
    <w:p w:rsidR="00AC39FE" w:rsidRDefault="00AC39FE" w:rsidP="00AC39F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C39FE">
        <w:rPr>
          <w:rFonts w:ascii="Arial" w:hAnsi="Arial" w:cs="Arial"/>
          <w:b/>
          <w:sz w:val="24"/>
          <w:szCs w:val="24"/>
          <w:lang w:eastAsia="ru-RU"/>
        </w:rPr>
        <w:t>Осенняя пора прививок</w:t>
      </w:r>
    </w:p>
    <w:p w:rsidR="00346136" w:rsidRDefault="00346136" w:rsidP="00AC39F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 правильно подготовить малыша к вакцинации, проверить или оформить полис ОМС ребенку родителям рассказывают специалисты Амурского филиала страховой компании «СОГАЗ-Мед».</w:t>
      </w: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Осень – сезон прививок, связанных не только с обострением заболеваемости гриппом и ОРВИ. Это также  прививки от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ротавирусной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пневмококковой инфекций и другие, в соответствии с национальным календарем профилактических прививок. Чтобы правильно среагировать на прививку, выработать антитела и сформировать иммунитет, организм ребенка на момент вакцинации должен быть здоров. </w:t>
      </w:r>
    </w:p>
    <w:p w:rsidR="00AC39FE" w:rsidRPr="008050A7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 прививки</w:t>
      </w:r>
    </w:p>
    <w:p w:rsidR="00AC39FE" w:rsidRPr="00AC5313" w:rsidRDefault="00AC39FE" w:rsidP="00AC39FE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Необходимо сообщить врачу как чувствует себя ребенок, болел ли он в течение недели, были ли ранее у него судороги (в том числе при повышении температуры) или аллергические реакции на лекарственные продукты. </w:t>
      </w:r>
    </w:p>
    <w:p w:rsidR="00AC39FE" w:rsidRPr="00AC5313" w:rsidRDefault="00AC39FE" w:rsidP="00AC39FE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Рассказать </w:t>
      </w:r>
      <w:r>
        <w:rPr>
          <w:rFonts w:ascii="Arial" w:hAnsi="Arial" w:cs="Arial"/>
          <w:sz w:val="24"/>
          <w:szCs w:val="24"/>
          <w:lang w:eastAsia="ru-RU"/>
        </w:rPr>
        <w:t xml:space="preserve">врачу </w:t>
      </w:r>
      <w:r w:rsidRPr="00AC5313">
        <w:rPr>
          <w:rFonts w:ascii="Arial" w:hAnsi="Arial" w:cs="Arial"/>
          <w:sz w:val="24"/>
          <w:szCs w:val="24"/>
          <w:lang w:eastAsia="ru-RU"/>
        </w:rPr>
        <w:t>о реакциях на предыдущее введение вакцин и о том, болеет ли кто-то из членов семьи острыми инфекционными заболеваниями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C39FE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После прививки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ставаться </w:t>
      </w:r>
      <w:r>
        <w:rPr>
          <w:rFonts w:ascii="Arial" w:hAnsi="Arial" w:cs="Arial"/>
          <w:sz w:val="24"/>
          <w:szCs w:val="24"/>
          <w:lang w:eastAsia="ru-RU"/>
        </w:rPr>
        <w:t xml:space="preserve">в поликлинике не менее 40 минут - </w:t>
      </w:r>
      <w:r w:rsidRPr="00AC5313">
        <w:rPr>
          <w:rFonts w:ascii="Arial" w:hAnsi="Arial" w:cs="Arial"/>
          <w:sz w:val="24"/>
          <w:szCs w:val="24"/>
          <w:lang w:eastAsia="ru-RU"/>
        </w:rPr>
        <w:t>это время развития серьезных</w:t>
      </w:r>
      <w:r>
        <w:rPr>
          <w:rFonts w:ascii="Arial" w:hAnsi="Arial" w:cs="Arial"/>
          <w:sz w:val="24"/>
          <w:szCs w:val="24"/>
          <w:lang w:eastAsia="ru-RU"/>
        </w:rPr>
        <w:t xml:space="preserve"> аллергических реакций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Дома измерять температуру согласно рекомендациям медперсонала. Если она повысилась, воздержаться от купания </w:t>
      </w:r>
      <w:r>
        <w:rPr>
          <w:rFonts w:ascii="Arial" w:hAnsi="Arial" w:cs="Arial"/>
          <w:sz w:val="24"/>
          <w:szCs w:val="24"/>
          <w:lang w:eastAsia="ru-RU"/>
        </w:rPr>
        <w:t>и гуляний, обратиться к врачу. Е</w:t>
      </w:r>
      <w:r w:rsidRPr="00AC5313">
        <w:rPr>
          <w:rFonts w:ascii="Arial" w:hAnsi="Arial" w:cs="Arial"/>
          <w:sz w:val="24"/>
          <w:szCs w:val="24"/>
          <w:lang w:eastAsia="ru-RU"/>
        </w:rPr>
        <w:t xml:space="preserve">сли нет – не менять </w:t>
      </w:r>
      <w:r>
        <w:rPr>
          <w:rFonts w:ascii="Arial" w:hAnsi="Arial" w:cs="Arial"/>
          <w:sz w:val="24"/>
          <w:szCs w:val="24"/>
          <w:lang w:eastAsia="ru-RU"/>
        </w:rPr>
        <w:t xml:space="preserve">детский </w:t>
      </w:r>
      <w:r w:rsidRPr="00AC5313">
        <w:rPr>
          <w:rFonts w:ascii="Arial" w:hAnsi="Arial" w:cs="Arial"/>
          <w:sz w:val="24"/>
          <w:szCs w:val="24"/>
          <w:lang w:eastAsia="ru-RU"/>
        </w:rPr>
        <w:t>режим прогулок и купания.</w:t>
      </w:r>
    </w:p>
    <w:p w:rsidR="00AC39FE" w:rsidRPr="00AC5313" w:rsidRDefault="00AC39FE" w:rsidP="00AC39FE">
      <w:pPr>
        <w:pStyle w:val="a3"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5313">
        <w:rPr>
          <w:rFonts w:ascii="Arial" w:hAnsi="Arial" w:cs="Arial"/>
          <w:sz w:val="24"/>
          <w:szCs w:val="24"/>
          <w:lang w:eastAsia="ru-RU"/>
        </w:rPr>
        <w:t xml:space="preserve">Несколько дней после прививки </w:t>
      </w:r>
      <w:r>
        <w:rPr>
          <w:rFonts w:ascii="Arial" w:hAnsi="Arial" w:cs="Arial"/>
          <w:sz w:val="24"/>
          <w:szCs w:val="24"/>
          <w:lang w:eastAsia="ru-RU"/>
        </w:rPr>
        <w:t xml:space="preserve">не менять режим питания ребенка, </w:t>
      </w:r>
      <w:r w:rsidRPr="00AC5313">
        <w:rPr>
          <w:rFonts w:ascii="Arial" w:hAnsi="Arial" w:cs="Arial"/>
          <w:sz w:val="24"/>
          <w:szCs w:val="24"/>
          <w:lang w:eastAsia="ru-RU"/>
        </w:rPr>
        <w:t>давать достаточно жидкости.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Pr="00AC5313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457D0E" wp14:editId="1EDB5D80">
            <wp:simplePos x="0" y="0"/>
            <wp:positionH relativeFrom="column">
              <wp:posOffset>-71120</wp:posOffset>
            </wp:positionH>
            <wp:positionV relativeFrom="paragraph">
              <wp:posOffset>62230</wp:posOffset>
            </wp:positionV>
            <wp:extent cx="1482725" cy="1381760"/>
            <wp:effectExtent l="0" t="0" r="3175" b="8890"/>
            <wp:wrapSquare wrapText="bothSides"/>
            <wp:docPr id="1" name="Рисунок 1" descr="C:\Users\sergienko.olga.SOGAZ-MED\Desktop\Сергиенко моя\изображения\к нов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к новост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E">
        <w:rPr>
          <w:rFonts w:ascii="Arial" w:hAnsi="Arial" w:cs="Arial"/>
          <w:b/>
          <w:sz w:val="24"/>
          <w:szCs w:val="24"/>
          <w:lang w:eastAsia="ru-RU"/>
        </w:rPr>
        <w:t>Совет врача</w:t>
      </w:r>
    </w:p>
    <w:p w:rsidR="00AC39FE" w:rsidRDefault="00AC39FE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Возьмите с собой любимую игрушку малыша или рассказывайте ему интересную историю. После укола дайте выплакаться, не кричите и не торопите, «выдувайте» боль, если малыш жалуется, что ему больно. Он успокоится и почувствует себя в безопасности, без страха пойдет к доктору снова.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C39FE" w:rsidRPr="008050A7" w:rsidRDefault="00AC39FE" w:rsidP="00AC39FE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050A7">
        <w:rPr>
          <w:rFonts w:ascii="Arial" w:hAnsi="Arial" w:cs="Arial"/>
          <w:b/>
          <w:sz w:val="24"/>
          <w:szCs w:val="24"/>
          <w:lang w:eastAsia="ru-RU"/>
        </w:rPr>
        <w:t xml:space="preserve">Проверяем полис ОМС </w:t>
      </w:r>
      <w:r>
        <w:rPr>
          <w:rFonts w:ascii="Arial" w:hAnsi="Arial" w:cs="Arial"/>
          <w:b/>
          <w:sz w:val="24"/>
          <w:szCs w:val="24"/>
          <w:lang w:eastAsia="ru-RU"/>
        </w:rPr>
        <w:t>ребенка</w:t>
      </w:r>
    </w:p>
    <w:p w:rsidR="00AC39FE" w:rsidRDefault="00283892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49635E" wp14:editId="5175D873">
            <wp:simplePos x="0" y="0"/>
            <wp:positionH relativeFrom="column">
              <wp:posOffset>4644390</wp:posOffset>
            </wp:positionH>
            <wp:positionV relativeFrom="paragraph">
              <wp:posOffset>760730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5" name="Рисунок 5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E">
        <w:rPr>
          <w:rFonts w:ascii="Arial" w:hAnsi="Arial" w:cs="Arial"/>
          <w:sz w:val="24"/>
          <w:szCs w:val="24"/>
          <w:lang w:eastAsia="ru-RU"/>
        </w:rPr>
        <w:t xml:space="preserve">Вакцинация осуществляется бесплатно при наличии действующего полиса ОМС. Проверить его или узнать о правах ребенка в системе ОМС можно в страховой компании, выдавшей полис ребенку. Застрахованные в СОГАЗ-Мед могут обращаться </w:t>
      </w:r>
      <w:r w:rsidR="00AC39FE" w:rsidRPr="00C46C3C">
        <w:rPr>
          <w:rFonts w:ascii="Arial" w:hAnsi="Arial" w:cs="Arial"/>
          <w:b/>
          <w:sz w:val="24"/>
          <w:szCs w:val="24"/>
          <w:lang w:eastAsia="ru-RU"/>
        </w:rPr>
        <w:t>в контакт-центр</w:t>
      </w:r>
      <w:r w:rsidR="00AC39FE">
        <w:rPr>
          <w:rFonts w:ascii="Arial" w:hAnsi="Arial" w:cs="Arial"/>
          <w:sz w:val="24"/>
          <w:szCs w:val="24"/>
          <w:lang w:eastAsia="ru-RU"/>
        </w:rPr>
        <w:t xml:space="preserve"> по телефону </w:t>
      </w:r>
      <w:r w:rsidR="00AC39FE" w:rsidRPr="00C46C3C">
        <w:rPr>
          <w:rFonts w:ascii="Arial" w:hAnsi="Arial" w:cs="Arial"/>
          <w:b/>
          <w:sz w:val="24"/>
          <w:szCs w:val="24"/>
          <w:lang w:eastAsia="ru-RU"/>
        </w:rPr>
        <w:t>8-800-100-07-02</w:t>
      </w:r>
      <w:r w:rsidR="00AC39FE">
        <w:rPr>
          <w:rFonts w:ascii="Arial" w:hAnsi="Arial" w:cs="Arial"/>
          <w:sz w:val="24"/>
          <w:szCs w:val="24"/>
          <w:lang w:eastAsia="ru-RU"/>
        </w:rPr>
        <w:t xml:space="preserve">, приходить в офис компании </w:t>
      </w:r>
      <w:r w:rsidR="00772234">
        <w:rPr>
          <w:rFonts w:ascii="Arial" w:hAnsi="Arial" w:cs="Arial"/>
          <w:sz w:val="24"/>
          <w:szCs w:val="24"/>
          <w:lang w:eastAsia="ru-RU"/>
        </w:rPr>
        <w:t xml:space="preserve">по адресу: </w:t>
      </w:r>
      <w:proofErr w:type="spellStart"/>
      <w:r w:rsidR="00772234" w:rsidRPr="00772234">
        <w:rPr>
          <w:rFonts w:ascii="Arial" w:hAnsi="Arial" w:cs="Arial"/>
          <w:sz w:val="24"/>
          <w:szCs w:val="24"/>
          <w:highlight w:val="yellow"/>
          <w:lang w:eastAsia="ru-RU"/>
        </w:rPr>
        <w:t>г</w:t>
      </w:r>
      <w:proofErr w:type="gramStart"/>
      <w:r w:rsidR="00772234" w:rsidRPr="00772234">
        <w:rPr>
          <w:rFonts w:ascii="Arial" w:hAnsi="Arial" w:cs="Arial"/>
          <w:sz w:val="24"/>
          <w:szCs w:val="24"/>
          <w:highlight w:val="yellow"/>
          <w:lang w:eastAsia="ru-RU"/>
        </w:rPr>
        <w:t>.</w:t>
      </w:r>
      <w:r w:rsidR="00F67761">
        <w:rPr>
          <w:rFonts w:ascii="Arial" w:hAnsi="Arial" w:cs="Arial"/>
          <w:sz w:val="24"/>
          <w:szCs w:val="24"/>
          <w:highlight w:val="yellow"/>
          <w:lang w:eastAsia="ru-RU"/>
        </w:rPr>
        <w:t>С</w:t>
      </w:r>
      <w:proofErr w:type="gramEnd"/>
      <w:r w:rsidR="00F67761">
        <w:rPr>
          <w:rFonts w:ascii="Arial" w:hAnsi="Arial" w:cs="Arial"/>
          <w:sz w:val="24"/>
          <w:szCs w:val="24"/>
          <w:highlight w:val="yellow"/>
          <w:lang w:eastAsia="ru-RU"/>
        </w:rPr>
        <w:t>вободный</w:t>
      </w:r>
      <w:proofErr w:type="spellEnd"/>
      <w:r w:rsidR="00772234" w:rsidRPr="00772234">
        <w:rPr>
          <w:rFonts w:ascii="Arial" w:hAnsi="Arial" w:cs="Arial"/>
          <w:sz w:val="24"/>
          <w:szCs w:val="24"/>
          <w:highlight w:val="yellow"/>
          <w:lang w:eastAsia="ru-RU"/>
        </w:rPr>
        <w:t xml:space="preserve">, </w:t>
      </w:r>
      <w:proofErr w:type="spellStart"/>
      <w:r w:rsidR="00772234" w:rsidRPr="00772234">
        <w:rPr>
          <w:rFonts w:ascii="Arial" w:hAnsi="Arial" w:cs="Arial"/>
          <w:sz w:val="24"/>
          <w:szCs w:val="24"/>
          <w:highlight w:val="yellow"/>
          <w:lang w:eastAsia="ru-RU"/>
        </w:rPr>
        <w:t>ул.</w:t>
      </w:r>
      <w:r w:rsidR="00F67761">
        <w:rPr>
          <w:rFonts w:ascii="Arial" w:hAnsi="Arial" w:cs="Arial"/>
          <w:sz w:val="24"/>
          <w:szCs w:val="24"/>
          <w:highlight w:val="yellow"/>
          <w:lang w:eastAsia="ru-RU"/>
        </w:rPr>
        <w:t>Мухина</w:t>
      </w:r>
      <w:proofErr w:type="spellEnd"/>
      <w:r w:rsidR="00F67761">
        <w:rPr>
          <w:rFonts w:ascii="Arial" w:hAnsi="Arial" w:cs="Arial"/>
          <w:sz w:val="24"/>
          <w:szCs w:val="24"/>
          <w:highlight w:val="yellow"/>
          <w:lang w:eastAsia="ru-RU"/>
        </w:rPr>
        <w:t xml:space="preserve">, </w:t>
      </w:r>
      <w:r w:rsidR="00F67761">
        <w:rPr>
          <w:rFonts w:ascii="Arial" w:hAnsi="Arial" w:cs="Arial"/>
          <w:sz w:val="24"/>
          <w:szCs w:val="24"/>
          <w:lang w:eastAsia="ru-RU"/>
        </w:rPr>
        <w:t>74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7223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39FE">
        <w:rPr>
          <w:rFonts w:ascii="Arial" w:hAnsi="Arial" w:cs="Arial"/>
          <w:sz w:val="24"/>
          <w:szCs w:val="24"/>
          <w:lang w:eastAsia="ru-RU"/>
        </w:rPr>
        <w:t>в том числе по следующим вопросам: если малыш новорожденный и ему необходимо оформить полис (сразу после получения свидетельства о рождении!), или у ребенка на руках полис «старого» образца; если произошла замена документа, удостоверяющего личность (свидетельство о рождении - на паспорт).</w:t>
      </w:r>
    </w:p>
    <w:p w:rsidR="007D5ED6" w:rsidRDefault="007D5ED6" w:rsidP="00AC39F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ED6" w:rsidRPr="00E10E5A" w:rsidRDefault="007D5ED6" w:rsidP="007D5ED6">
      <w:pPr>
        <w:ind w:right="424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620F9D" w:rsidRDefault="00F67761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7"/>
    <w:rsid w:val="000E35D3"/>
    <w:rsid w:val="00283892"/>
    <w:rsid w:val="00346136"/>
    <w:rsid w:val="006E5B57"/>
    <w:rsid w:val="00772234"/>
    <w:rsid w:val="007D5ED6"/>
    <w:rsid w:val="007F5038"/>
    <w:rsid w:val="00AC39FE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E"/>
    <w:pPr>
      <w:ind w:left="720"/>
    </w:pPr>
  </w:style>
  <w:style w:type="character" w:styleId="a4">
    <w:name w:val="Hyperlink"/>
    <w:basedOn w:val="a0"/>
    <w:uiPriority w:val="99"/>
    <w:unhideWhenUsed/>
    <w:rsid w:val="00AC39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E"/>
    <w:pPr>
      <w:ind w:left="720"/>
    </w:pPr>
  </w:style>
  <w:style w:type="character" w:styleId="a4">
    <w:name w:val="Hyperlink"/>
    <w:basedOn w:val="a0"/>
    <w:uiPriority w:val="99"/>
    <w:unhideWhenUsed/>
    <w:rsid w:val="00AC39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Новоженова Людмила Ивановна</cp:lastModifiedBy>
  <cp:revision>9</cp:revision>
  <dcterms:created xsi:type="dcterms:W3CDTF">2017-10-22T23:14:00Z</dcterms:created>
  <dcterms:modified xsi:type="dcterms:W3CDTF">2017-10-23T02:36:00Z</dcterms:modified>
</cp:coreProperties>
</file>