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9D" w:rsidRDefault="005B3D9D" w:rsidP="005B3D9D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Диспансеризация - шанс на долгую и счастливую жизнь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 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Коммерческие клиники получают немалые деньги из кошельков граждан за обследования, в то время как государство из наших же с вами налогов выделяет средства на всеобщую бесплатную диспансеризацию. Многие не в курсе, но в нее входят все самые важные обследования, включая дорогостоящие, за которые пациенты нередко выкладывают разорительные суммы.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О  том, как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амурчанам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бесплатно пройти диспансеризацию мы узнали у директора Амурского филиала АО «Страховая компания «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» Елены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Дьячковой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.</w:t>
      </w:r>
    </w:p>
    <w:p w:rsidR="005B3D9D" w:rsidRDefault="005B3D9D" w:rsidP="005B3D9D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- Елена Леонидовна, где гражданину узнать о  диспансеризации?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Информацию о том, что такое диспансеризация, для чего она нужна, где и как ее пройти можно получить у страховых представителей, на сайте страховой компании и в поликлинике. С начала этого года государство возложило на страховые медицинские организации функцию уведомления граждан о необходимости прохождения профилактических мероприятий.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            По-хорошему, каждому гражданину, кому по возрасту положено пройти диспансеризацию, должна приходить весточка (звонок, письмо,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смска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) из страховой медицинской компании с  приглашением пройти бесплатную диспансеризацию. Даже если вы не получили приглашение на диспансеризацию, запомните: если в этом году вам исполняется столько лет, что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Style w:val="a5"/>
          <w:rFonts w:ascii="Tahoma" w:hAnsi="Tahoma" w:cs="Tahoma"/>
          <w:color w:val="234E89"/>
          <w:sz w:val="21"/>
          <w:szCs w:val="21"/>
        </w:rPr>
        <w:t>возраст делится на 3, то у вас есть право на диспансеризацию</w:t>
      </w:r>
      <w:r>
        <w:rPr>
          <w:rFonts w:ascii="Tahoma" w:hAnsi="Tahoma" w:cs="Tahoma"/>
          <w:color w:val="234E89"/>
          <w:sz w:val="21"/>
          <w:szCs w:val="21"/>
        </w:rPr>
        <w:t>. Причем, не важно, в каком месяце день рождения: если, например, 45 лет исполнится в декабре 2017-го, на бесплатные обследования смело можно отправляться хоть сейчас. Самый ранний возраст для прохождения диспансеризации - 21 год, самый поздний не ограничен.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 Информацию о возможности прохождения диспансеризации гражданин также может получить в офисе страховой компании.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 Буквально в прошлом году был такой случай. В страховую компанию обратился молодой человек за оформлением полиса ОМС. Страховой представитель во время оформления полиса ОМС проинформировал гражданина о его правах на получение бесплатной медицинской помощи, в том числе о возможности прохождения диспансеризации. Молодой человек, возразил, что ведет здоровый образ жизни, у него ничего не болит и что он считает себя абсолютно здоровым человеком, поэтому ему диспансеризация не нужна. Но, все же решил проверить информацию страхового представителя: действительно ли ему не откажут в поликлинике в бесплатной диспансеризации. 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 Прошел почти год после оформления полиса ОМС, при случайной встрече, молодой человек поблагодарил страхового представителя компании, о том, что своевременно полученная информация о возможности прохождения бесплатной диспансеризации и его желание проверить эту информацию, подарили ему возможность предотвратить страшную болезнь.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Оказывается, он действительно обратился в поликлинику и беспрепятственно прошел диспансеризацию. В результате у него было выявлено онкологическое заболевание на ранней стадии. В последствие мужчина был успешно прооперирован и сейчас все у него в порядке.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Поэтому, как говорят в народе: доверяй, но проверяй. Своевременная профилактика позволила молодому человеку не запустить заболевание и подарила ему шанс на долгую и счастливую жизнь.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- Многие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амурчане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думают, что для прохождения диспансеризации им придется стоять в очередях, так ли это?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 - Диспансеризация проводится в поликлинике, к которой пациент прикреплен для обслуживания по полису ОМС. Поэтому при себе нужно иметь полис и паспорт.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По правилам пациенты, приходящие на диспансеризацию, не должны стоять в общей очереди с остальными больными. В поликлиниках работают специальные отделения или кабинеты </w:t>
      </w:r>
      <w:r>
        <w:rPr>
          <w:rFonts w:ascii="Tahoma" w:hAnsi="Tahoma" w:cs="Tahoma"/>
          <w:color w:val="234E89"/>
          <w:sz w:val="21"/>
          <w:szCs w:val="21"/>
        </w:rPr>
        <w:lastRenderedPageBreak/>
        <w:t>медицинской профилактики. Если же оказалось, что такого отделения нет, придется обращаться к терапевту. Скажите, что вы именно на диспансеризацию, врач выдаст специальную анкету и направления на необходимые обследования. Обычно для приема таких пациентов поликлиники выделяют определенные часы. 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Если вы относитесь к категории работающих граждан, имейте в виду, что в соответствии с п.5 ст.24 Федерального закона «Об основах охраны здоровья граждан в Российской Федерации» от 21.11.2011 № 323-ФЗ работодатели обязаны обеспечить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- Какие обследования включает в себя диспансеризация и для чего они нужны?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- Больше всего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амурчане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умирают от </w:t>
      </w:r>
      <w:proofErr w:type="spellStart"/>
      <w:proofErr w:type="gramStart"/>
      <w:r>
        <w:rPr>
          <w:rFonts w:ascii="Tahoma" w:hAnsi="Tahoma" w:cs="Tahoma"/>
          <w:color w:val="234E89"/>
          <w:sz w:val="21"/>
          <w:szCs w:val="21"/>
        </w:rPr>
        <w:t>сердечно-сосудистых</w:t>
      </w:r>
      <w:proofErr w:type="spellEnd"/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и онкологических заболеваний. Поэтому в первую очередь в диспансеризацию включены обследования, которые позволяют, как можно раньше обнаружить эти опасные болезни. Но особенно важно, что у людей проверяются факторы риска: то есть признаки, которые еще не говорят о начале болезни, но предсказывают, что она рано или поздно начнется. Это и повышенный уровень сахара в крови, и зашкаливающий «плохой» холестерин, и повышенное давление, и другие отклонения. Если вовремя исправить эти нарушения, взять их под контроль, то тяжелых заболеваний удастся избежать или как минимум сильно отсрочить.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Диспансеризация взрослого населения проводится в два этапа. 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консультировании, направляются врачом-терапевтом на второй этап диспансеризации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- Какие исследования и анализы назначают для выявления </w:t>
      </w:r>
      <w:proofErr w:type="spellStart"/>
      <w:proofErr w:type="gramStart"/>
      <w:r>
        <w:rPr>
          <w:rStyle w:val="a4"/>
          <w:rFonts w:ascii="Tahoma" w:hAnsi="Tahoma" w:cs="Tahoma"/>
          <w:color w:val="234E89"/>
          <w:sz w:val="21"/>
          <w:szCs w:val="21"/>
        </w:rPr>
        <w:t>сердечно-сосудистых</w:t>
      </w:r>
      <w:proofErr w:type="spellEnd"/>
      <w:proofErr w:type="gram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заболеваний?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- Для спасения от инфарктов, инсультов и других </w:t>
      </w:r>
      <w:proofErr w:type="spellStart"/>
      <w:proofErr w:type="gramStart"/>
      <w:r>
        <w:rPr>
          <w:rFonts w:ascii="Tahoma" w:hAnsi="Tahoma" w:cs="Tahoma"/>
          <w:color w:val="234E89"/>
          <w:sz w:val="21"/>
          <w:szCs w:val="21"/>
        </w:rPr>
        <w:t>сердечно-сосудистых</w:t>
      </w:r>
      <w:proofErr w:type="spellEnd"/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недугов в диспансеризацию входят: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1) Анализ крови на уровень общего холестерина. Е</w:t>
      </w:r>
      <w:r>
        <w:rPr>
          <w:rFonts w:ascii="Tahoma" w:hAnsi="Tahoma" w:cs="Tahoma"/>
          <w:color w:val="234E89"/>
          <w:sz w:val="21"/>
          <w:szCs w:val="21"/>
        </w:rPr>
        <w:t>сли он выше нормы, то есть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более 5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ммоль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>/л</w:t>
      </w:r>
      <w:r>
        <w:rPr>
          <w:rFonts w:ascii="Tahoma" w:hAnsi="Tahoma" w:cs="Tahoma"/>
          <w:color w:val="234E89"/>
          <w:sz w:val="21"/>
          <w:szCs w:val="21"/>
        </w:rPr>
        <w:t>, вам должны назначить дополнительное исследование: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Style w:val="a5"/>
          <w:rFonts w:ascii="Tahoma" w:hAnsi="Tahoma" w:cs="Tahoma"/>
          <w:color w:val="234E89"/>
          <w:sz w:val="21"/>
          <w:szCs w:val="21"/>
        </w:rPr>
        <w:t>определение липидного спектра крови</w:t>
      </w:r>
      <w:r>
        <w:rPr>
          <w:rFonts w:ascii="Tahoma" w:hAnsi="Tahoma" w:cs="Tahoma"/>
          <w:color w:val="234E89"/>
          <w:sz w:val="21"/>
          <w:szCs w:val="21"/>
        </w:rPr>
        <w:t xml:space="preserve">. Этот анализ, который активно рекламируют коммерческие клиники и лаборатории, показывает уровень «плохого» холестерина (липопротеиды низкой плотности, ЛПНП), «хорошего» холестерина (липопротеиды высокой плотности, ЛПВП) и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триглицеридов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. Такие цифры многое скажут о состоянии ваших сосудов, предрасположенности к атеросклерозу и другим нарушениям.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2) Анализ крови на уровень глюкозы.</w:t>
      </w:r>
      <w:r>
        <w:rPr>
          <w:rStyle w:val="apple-converted-space"/>
          <w:rFonts w:ascii="Tahoma" w:hAnsi="Tahoma" w:cs="Tahoma"/>
          <w:b/>
          <w:bCs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>Как и в случае с холестерином, при повышенных показателях глюкозы -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выше 6,1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ммоль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>/л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 xml:space="preserve">- пациенту полагается углубленное исследование: определение концентрации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гликированного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гемоглобина в крови либо специальный тест на толерантность к глюкозе. Это анализ, который говорит как о предрасположенности к диабету, так и позволяет предсказать повреждение стенок кровеносных сосудов.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3) Электрокардиография.</w:t>
      </w:r>
      <w:r>
        <w:rPr>
          <w:rStyle w:val="apple-converted-space"/>
          <w:rFonts w:ascii="Tahoma" w:hAnsi="Tahoma" w:cs="Tahoma"/>
          <w:b/>
          <w:bCs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>Назначается мужчинам старше 35 лет, женщинам 45 лет и старше при каждой диспансеризации, а дамам моложе 45 лет и мужчинам до 35-ти - при первой диспансеризации.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4) Дуплексное сканирование брахицефальных артерий. Входит во второй этап диспансеризации с целью дополнительного  обследования и уточнения диагноза заболевания (состояния) по результатам анкетирования, а также для мужчин в возрасте  от 45 лет и старше и женщинам в возрасте 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дислипидемия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, избыточная масса тела или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ожирение</w:t>
      </w:r>
      <w:proofErr w:type="gramStart"/>
      <w:r>
        <w:rPr>
          <w:rStyle w:val="a4"/>
          <w:rFonts w:ascii="Tahoma" w:hAnsi="Tahoma" w:cs="Tahoma"/>
          <w:color w:val="234E89"/>
          <w:sz w:val="21"/>
          <w:szCs w:val="21"/>
        </w:rPr>
        <w:t>.</w:t>
      </w:r>
      <w:r>
        <w:rPr>
          <w:rFonts w:ascii="Tahoma" w:hAnsi="Tahoma" w:cs="Tahoma"/>
          <w:color w:val="234E89"/>
          <w:sz w:val="21"/>
          <w:szCs w:val="21"/>
        </w:rPr>
        <w:t>Э</w:t>
      </w:r>
      <w:proofErr w:type="gramEnd"/>
      <w:r>
        <w:rPr>
          <w:rFonts w:ascii="Tahoma" w:hAnsi="Tahoma" w:cs="Tahoma"/>
          <w:color w:val="234E89"/>
          <w:sz w:val="21"/>
          <w:szCs w:val="21"/>
        </w:rPr>
        <w:t>то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(дорогостоящее (а при диспансеризации, разумеется, бесплатное) исследование главных артерий, через которые снабжается кровью наш мозг.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lastRenderedPageBreak/>
        <w:t>- Какие исследования и анализы назначают для выявления онкологических заболеваний?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Чтобы распознать онкологические болезни на самой ранней стадии, когда велики шансы на излечение, при диспансеризации назначаются такие обследования: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1)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>Флюорография легких.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2) Маммография молочных желез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>- для женщин от 39 до 75 лет, то есть в возрасте, когда чаще всего развивается рак груди. Маммография проводится 1 раз в 2  года.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3) УЗИ органов брюшной полости и малого таза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>- мужчинам и женщинам от 39 лет и старше. Назначается с периодичностью 1 раз в 6 лет (для женщин УЗИ поджелудочной железы, почек, матки и яичников, для мужчин УЗИ поджелудочной железы, почек и предстательной железы)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4) Мазок с поверхности шейки матки и цервикального канала на цитологическое исследование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 xml:space="preserve">- для женщин от 21 года до 69 лет. Это важное исследование позволяет обнаружить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предраковое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состояние шейки матки и спасти женщину, избежав удаления матки.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5)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Эзофагогастродуоденоскопия</w:t>
      </w:r>
      <w:proofErr w:type="spellEnd"/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 xml:space="preserve">(при выявлении  по результатам анкетирования жалоб, свидетельствующих о возможности  онкологических заболеваний верхних отделов желудочно-кишечного тракта или для граждан в возрасте старше  50 лет при отягощенной  наследственности по онкологическим заболевании органов </w:t>
      </w:r>
      <w:proofErr w:type="spellStart"/>
      <w:proofErr w:type="gramStart"/>
      <w:r>
        <w:rPr>
          <w:rFonts w:ascii="Tahoma" w:hAnsi="Tahoma" w:cs="Tahoma"/>
          <w:color w:val="234E89"/>
          <w:sz w:val="21"/>
          <w:szCs w:val="21"/>
        </w:rPr>
        <w:t>желудочно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- кишечного</w:t>
      </w:r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тракта).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6) Исследование кала на скрытую кровь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 xml:space="preserve">- для мужчин и женщин от 48 до 75 лет. Положительные результаты этого анализа могут сигналить о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колоректальном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раке (это распространенное онкологическое заболевание кишечника)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7)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Колоноскопия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или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ректороманоскопия</w:t>
      </w:r>
      <w:proofErr w:type="spellEnd"/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 xml:space="preserve">- исследование кишечника, назначается при подозрении на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колоректальный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рак по назначению врача-хирурга или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врача-колопроктолога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>. Как правило, если есть наследственная предрасположенность и/или обнаружена скрытая кровь в анализах кала.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8) Анализ крови на уровень 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простатспецифического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 xml:space="preserve"> антигена (ПСА)</w:t>
      </w:r>
      <w:r>
        <w:rPr>
          <w:rFonts w:ascii="Tahoma" w:hAnsi="Tahoma" w:cs="Tahoma"/>
          <w:color w:val="234E89"/>
          <w:sz w:val="21"/>
          <w:szCs w:val="21"/>
        </w:rPr>
        <w:t>. Сейчас отношение к этому анализу во всем мире крайне осторожное, он не сигналит однозначно о раке простаты, требующем срочного лечения. Поэтому при диспансеризации сегодня исследование ПСА назначается только осмотра пациента врачом хирургом или  врачом-урологом по результатам опроса, осмотра, пальцевого исследования или УЗИ предстательной железы.</w:t>
      </w:r>
      <w:proofErr w:type="gramStart"/>
      <w:r>
        <w:rPr>
          <w:rFonts w:ascii="Tahoma" w:hAnsi="Tahoma" w:cs="Tahoma"/>
          <w:color w:val="234E89"/>
          <w:sz w:val="21"/>
          <w:szCs w:val="21"/>
        </w:rPr>
        <w:t xml:space="preserve"> .</w:t>
      </w:r>
      <w:proofErr w:type="gramEnd"/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- То есть оценить состояние своего здоровья можно только во время диспансеризации?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Каждому из нас бесплатная диспансеризация полагается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Style w:val="a4"/>
          <w:rFonts w:ascii="Tahoma" w:hAnsi="Tahoma" w:cs="Tahoma"/>
          <w:color w:val="234E89"/>
          <w:sz w:val="21"/>
          <w:szCs w:val="21"/>
        </w:rPr>
        <w:t>раз в три года</w:t>
      </w:r>
      <w:r>
        <w:rPr>
          <w:rFonts w:ascii="Tahoma" w:hAnsi="Tahoma" w:cs="Tahoma"/>
          <w:color w:val="234E89"/>
          <w:sz w:val="21"/>
          <w:szCs w:val="21"/>
        </w:rPr>
        <w:t xml:space="preserve">. Но это вовсе не значит, что в остальное время за такие обследования придется платить. Если есть конкретные жалобы, то на анализы вас должен отправить врач соответствующего профиля - кардиолог, эндокринолог, уролог и т.д. Если же жалоб еще нет, но вы хотите в целом протестировать состояние своего организма, смело отправляйтесь с полисом ОМС в отделение или кабинет профилактической медицины своей поликлиники. Либо - в центры здоровья, которые открыты в городах: Благовещенск,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СвободныйЗея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и Белогорск. Они так же работают бесплатно, достаточно паспорта и полиса ОМС.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- Куда жаловаться, если гражданин  столкнулся с нарушениями при прохождении диспансеризации?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За диспансеризацию отвечает главный врач поликлиники. Поэтому, если вам отказывают, предлагают пройти обследования за плату, затягивают сроки обследования и т.п., отправляйтесь прямиком к нему.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- Если этот вариант не срабатывает, наберите телефон страховой медицинской компании, указанный в вашем полисе ОМС. Сегодня страховщики выступают бесплатными адвокатами пациентов, и, как правило, быстро решают вопросы по жалобам.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lastRenderedPageBreak/>
        <w:t> 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ЦИФРЫ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 xml:space="preserve">Более 119 тысяч взрослых </w:t>
      </w:r>
      <w:proofErr w:type="spellStart"/>
      <w:r>
        <w:rPr>
          <w:rFonts w:ascii="Tahoma" w:hAnsi="Tahoma" w:cs="Tahoma"/>
          <w:color w:val="234E89"/>
          <w:sz w:val="21"/>
          <w:szCs w:val="21"/>
        </w:rPr>
        <w:t>амурчан</w:t>
      </w:r>
      <w:proofErr w:type="spellEnd"/>
      <w:r>
        <w:rPr>
          <w:rFonts w:ascii="Tahoma" w:hAnsi="Tahoma" w:cs="Tahoma"/>
          <w:color w:val="234E89"/>
          <w:sz w:val="21"/>
          <w:szCs w:val="21"/>
        </w:rPr>
        <w:t xml:space="preserve"> прошли диспансеризацию в 2016 году. У 55 человек впервые обнаружили онкологические заболевания, у 1 912 человек - </w:t>
      </w:r>
      <w:proofErr w:type="spellStart"/>
      <w:proofErr w:type="gramStart"/>
      <w:r>
        <w:rPr>
          <w:rFonts w:ascii="Tahoma" w:hAnsi="Tahoma" w:cs="Tahoma"/>
          <w:color w:val="234E89"/>
          <w:sz w:val="21"/>
          <w:szCs w:val="21"/>
        </w:rPr>
        <w:t>сердечно-сосудистые</w:t>
      </w:r>
      <w:proofErr w:type="spellEnd"/>
      <w:proofErr w:type="gramEnd"/>
      <w:r>
        <w:rPr>
          <w:rFonts w:ascii="Tahoma" w:hAnsi="Tahoma" w:cs="Tahoma"/>
          <w:color w:val="234E89"/>
          <w:sz w:val="21"/>
          <w:szCs w:val="21"/>
        </w:rPr>
        <w:t xml:space="preserve"> болезни.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Style w:val="a4"/>
          <w:rFonts w:ascii="Tahoma" w:hAnsi="Tahoma" w:cs="Tahoma"/>
          <w:color w:val="234E89"/>
          <w:sz w:val="21"/>
          <w:szCs w:val="21"/>
        </w:rPr>
        <w:t>В случае возникновения вопросов, связанных с получением медицинской помощи по полису ОМС, в том числе с прохождением диспансеризации, обращайтесь в контакт-центр страховой компании «</w:t>
      </w:r>
      <w:proofErr w:type="spellStart"/>
      <w:r>
        <w:rPr>
          <w:rStyle w:val="a4"/>
          <w:rFonts w:ascii="Tahoma" w:hAnsi="Tahoma" w:cs="Tahoma"/>
          <w:color w:val="234E89"/>
          <w:sz w:val="21"/>
          <w:szCs w:val="21"/>
        </w:rPr>
        <w:t>СОГАЗ-Мед</w:t>
      </w:r>
      <w:proofErr w:type="spellEnd"/>
      <w:r>
        <w:rPr>
          <w:rStyle w:val="a4"/>
          <w:rFonts w:ascii="Tahoma" w:hAnsi="Tahoma" w:cs="Tahoma"/>
          <w:color w:val="234E89"/>
          <w:sz w:val="21"/>
          <w:szCs w:val="21"/>
        </w:rPr>
        <w:t>» по телефону 8-800 -100-07-02 (звонок по России бесплатный).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5B3D9D" w:rsidRDefault="005B3D9D" w:rsidP="005B3D9D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1D304A" w:rsidRDefault="001D304A"/>
    <w:sectPr w:rsidR="001D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D9D"/>
    <w:rsid w:val="001D304A"/>
    <w:rsid w:val="005B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D9D"/>
    <w:rPr>
      <w:b/>
      <w:bCs/>
    </w:rPr>
  </w:style>
  <w:style w:type="character" w:customStyle="1" w:styleId="apple-converted-space">
    <w:name w:val="apple-converted-space"/>
    <w:basedOn w:val="a0"/>
    <w:rsid w:val="005B3D9D"/>
  </w:style>
  <w:style w:type="character" w:styleId="a5">
    <w:name w:val="Emphasis"/>
    <w:basedOn w:val="a0"/>
    <w:uiPriority w:val="20"/>
    <w:qFormat/>
    <w:rsid w:val="005B3D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9392</Characters>
  <Application>Microsoft Office Word</Application>
  <DocSecurity>0</DocSecurity>
  <Lines>78</Lines>
  <Paragraphs>22</Paragraphs>
  <ScaleCrop>false</ScaleCrop>
  <Company>MultiDVD Team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2017-03-02T23:17:00Z</dcterms:created>
  <dcterms:modified xsi:type="dcterms:W3CDTF">2017-03-02T23:17:00Z</dcterms:modified>
</cp:coreProperties>
</file>