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</w:pPr>
      <w:r>
        <w:rPr>
          <w:sz w:val="28"/>
          <w:szCs w:val="28"/>
        </w:rPr>
        <w:t>Свои вопросы по поводу лекарственного обеспечения Вы можете задать специалистам</w:t>
      </w:r>
    </w:p>
    <w:p>
      <w:pPr>
        <w:pStyle w:val="style17"/>
      </w:pPr>
      <w:r>
        <w:rPr>
          <w:sz w:val="28"/>
          <w:szCs w:val="28"/>
        </w:rPr>
        <w:t>ГБУЗ АО «Свободненская городская поликлиника» по телефонам:</w:t>
      </w:r>
    </w:p>
    <w:p>
      <w:pPr>
        <w:pStyle w:val="style17"/>
      </w:pPr>
      <w:r>
        <w:rPr>
          <w:sz w:val="28"/>
          <w:szCs w:val="28"/>
        </w:rPr>
      </w:r>
    </w:p>
    <w:p>
      <w:pPr>
        <w:pStyle w:val="style17"/>
      </w:pPr>
      <w:r>
        <w:rPr>
          <w:rStyle w:val="style15"/>
          <w:sz w:val="28"/>
          <w:szCs w:val="28"/>
        </w:rPr>
        <w:t xml:space="preserve">5-03-40 - </w:t>
      </w:r>
      <w:r>
        <w:rPr>
          <w:rStyle w:val="style15"/>
          <w:b w:val="false"/>
          <w:sz w:val="28"/>
          <w:szCs w:val="28"/>
        </w:rPr>
        <w:t>Николенко Галина Андреевна</w:t>
      </w:r>
      <w:r>
        <w:rPr>
          <w:sz w:val="28"/>
          <w:szCs w:val="28"/>
        </w:rPr>
        <w:t xml:space="preserve"> - провизор ГБУЗ АО «Свободненская городская поликлиника»»</w:t>
      </w:r>
    </w:p>
    <w:p>
      <w:pPr>
        <w:pStyle w:val="style17"/>
      </w:pPr>
      <w:r>
        <w:rPr>
          <w:rStyle w:val="style15"/>
          <w:sz w:val="28"/>
          <w:szCs w:val="28"/>
        </w:rPr>
        <w:t>3-02-82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</w:rPr>
        <w:t>Банщикова Валентина Григорьевна</w:t>
      </w:r>
      <w:r>
        <w:rPr>
          <w:sz w:val="28"/>
          <w:szCs w:val="28"/>
        </w:rPr>
        <w:t>- заведующая отделением врачей-терапевтов участковых</w:t>
      </w:r>
    </w:p>
    <w:p>
      <w:pPr>
        <w:pStyle w:val="style17"/>
      </w:pPr>
      <w:r>
        <w:rPr>
          <w:b/>
          <w:sz w:val="28"/>
          <w:szCs w:val="28"/>
        </w:rPr>
        <w:t>5-88-49</w:t>
      </w:r>
      <w:r>
        <w:rPr>
          <w:sz w:val="28"/>
          <w:szCs w:val="28"/>
        </w:rPr>
        <w:t xml:space="preserve"> - Пролыгина Ольга Ивановна - заведующая 1-м терапевтическим отделением</w:t>
      </w:r>
    </w:p>
    <w:p>
      <w:pPr>
        <w:pStyle w:val="style17"/>
      </w:pPr>
      <w:r>
        <w:rPr>
          <w:rStyle w:val="style15"/>
          <w:sz w:val="28"/>
          <w:szCs w:val="28"/>
        </w:rPr>
        <w:t>5-94-80</w:t>
      </w:r>
      <w:r>
        <w:rPr>
          <w:sz w:val="28"/>
          <w:szCs w:val="28"/>
        </w:rPr>
        <w:t xml:space="preserve"> - Серикова Галина Николаевна - заместитель главного врача по медицинской части;</w:t>
      </w:r>
    </w:p>
    <w:p>
      <w:pPr>
        <w:pStyle w:val="style17"/>
      </w:pPr>
      <w:r>
        <w:rPr>
          <w:sz w:val="28"/>
          <w:szCs w:val="28"/>
        </w:rPr>
        <w:t>М</w:t>
      </w:r>
      <w:r>
        <w:rPr>
          <w:sz w:val="28"/>
          <w:szCs w:val="28"/>
        </w:rPr>
        <w:t>инистерства здравоохранения Амурской области:</w:t>
      </w:r>
    </w:p>
    <w:p>
      <w:pPr>
        <w:pStyle w:val="style17"/>
      </w:pPr>
      <w:r>
        <w:rPr>
          <w:rStyle w:val="style15"/>
          <w:sz w:val="28"/>
          <w:szCs w:val="28"/>
        </w:rPr>
        <w:t>8-(4162)-200-768</w:t>
      </w:r>
      <w:r>
        <w:rPr>
          <w:sz w:val="28"/>
          <w:szCs w:val="28"/>
        </w:rPr>
        <w:t xml:space="preserve"> - отдел лекарственного обеспечения </w:t>
      </w:r>
      <w:r>
        <w:rPr>
          <w:sz w:val="28"/>
          <w:szCs w:val="28"/>
        </w:rPr>
        <w:t>МЗ АО</w:t>
      </w:r>
    </w:p>
    <w:p>
      <w:pPr>
        <w:pStyle w:val="style17"/>
        <w:jc w:val="center"/>
      </w:pPr>
      <w:r>
        <w:rPr>
          <w:rStyle w:val="style15"/>
        </w:rPr>
        <w:t> 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ru-RU"/>
    </w:rPr>
  </w:style>
  <w:style w:styleId="style15" w:type="character">
    <w:name w:val="Выделение жирным"/>
    <w:next w:val="style15"/>
    <w:rPr>
      <w:b/>
      <w:bCs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2016-04-08T15:53:10.18Z</dcterms:created>
  <cp:revision>0</cp:revision>
</cp:coreProperties>
</file>